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4635A530" w14:textId="77777777" w:rsidR="0022014D" w:rsidRDefault="0022014D" w:rsidP="0022014D">
      <w:pPr>
        <w:spacing w:after="0"/>
      </w:pPr>
    </w:p>
    <w:p w14:paraId="7E4060CA" w14:textId="77777777" w:rsidR="00887AF4" w:rsidRDefault="0022014D" w:rsidP="0022014D">
      <w:pPr>
        <w:spacing w:after="0"/>
      </w:pPr>
      <w:r>
        <w:t xml:space="preserve">Til stede: </w:t>
      </w:r>
      <w:r>
        <w:br/>
      </w:r>
    </w:p>
    <w:p w14:paraId="72187519" w14:textId="2786C305" w:rsidR="0022014D" w:rsidRDefault="0022014D" w:rsidP="0022014D">
      <w:pPr>
        <w:spacing w:after="0"/>
      </w:pPr>
      <w:r>
        <w:t>Kai Erik Jensen (ekstern), Jens Petter Viste Kroepelien (foresatt), Maren Gjel</w:t>
      </w:r>
      <w:r w:rsidR="008772CF">
        <w:t>s</w:t>
      </w:r>
      <w:r>
        <w:t>vik (foresatt), Linn Østby (ansatt), Mats Hansen (ansatt), Svein Søvde (Rektor), Eivind Øverås (AKS-leder), Janne C. Standahl (</w:t>
      </w:r>
      <w:proofErr w:type="spellStart"/>
      <w:proofErr w:type="gramStart"/>
      <w:r>
        <w:t>ass.rektor</w:t>
      </w:r>
      <w:proofErr w:type="spellEnd"/>
      <w:proofErr w:type="gramEnd"/>
      <w:r>
        <w:t>)</w:t>
      </w:r>
    </w:p>
    <w:p w14:paraId="2F5143E2" w14:textId="2FF6EB9E" w:rsidR="0022014D" w:rsidRDefault="0022014D" w:rsidP="0022014D">
      <w:pPr>
        <w:spacing w:after="0"/>
      </w:pPr>
      <w:r w:rsidRPr="38C33430">
        <w:rPr>
          <w:b/>
          <w:bCs/>
        </w:rPr>
        <w:t>Forfall:</w:t>
      </w:r>
      <w:r>
        <w:t xml:space="preserve"> </w:t>
      </w:r>
      <w:r w:rsidR="00887AF4">
        <w:t>Morten Danielsen</w:t>
      </w:r>
      <w:r w:rsidR="00A63362">
        <w:t xml:space="preserve"> (</w:t>
      </w:r>
      <w:r w:rsidR="000D65CD">
        <w:t>ekstern</w:t>
      </w:r>
      <w:r w:rsidR="00A63362">
        <w:t>)</w:t>
      </w:r>
    </w:p>
    <w:p w14:paraId="5BA5FC0F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14:paraId="09C3A5D1" w14:textId="62BA26FD" w:rsidR="0022014D" w:rsidRPr="00460048" w:rsidRDefault="0022014D" w:rsidP="0022014D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>
        <w:t>26.09.24</w:t>
      </w:r>
      <w:r w:rsidRPr="00460048">
        <w:t xml:space="preserve"> kl. 1700</w:t>
      </w:r>
    </w:p>
    <w:p w14:paraId="31BCF8A7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14:paraId="399BDB36" w14:textId="58922843" w:rsidR="0022014D" w:rsidRDefault="0022014D" w:rsidP="0022014D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14:paraId="2B357777" w14:textId="34E4CEFB" w:rsidR="0022014D" w:rsidRPr="00460048" w:rsidRDefault="0022014D" w:rsidP="0022014D">
      <w:pPr>
        <w:spacing w:after="0"/>
      </w:pPr>
      <w:r w:rsidRPr="00241BC3">
        <w:rPr>
          <w:b/>
          <w:bCs/>
        </w:rPr>
        <w:t>Neste møte</w:t>
      </w:r>
      <w:r w:rsidRPr="00241BC3">
        <w:t>:</w:t>
      </w:r>
      <w:r>
        <w:t xml:space="preserve"> </w:t>
      </w:r>
      <w:r w:rsidR="00D21A7C">
        <w:t>21.11.24</w:t>
      </w:r>
    </w:p>
    <w:p w14:paraId="3D34E9B2" w14:textId="44132D3F" w:rsidR="0022014D" w:rsidRDefault="0022014D" w:rsidP="0022014D">
      <w:pPr>
        <w:rPr>
          <w:b/>
          <w:bCs/>
          <w:sz w:val="24"/>
          <w:szCs w:val="24"/>
        </w:rPr>
      </w:pPr>
      <w:r>
        <w:br/>
      </w:r>
      <w:r w:rsidRPr="38C33430">
        <w:rPr>
          <w:b/>
          <w:bCs/>
          <w:sz w:val="24"/>
          <w:szCs w:val="24"/>
        </w:rPr>
        <w:t xml:space="preserve">Referat fra driftsstyremøtet torsdag </w:t>
      </w:r>
      <w:r>
        <w:rPr>
          <w:b/>
          <w:bCs/>
          <w:sz w:val="24"/>
          <w:szCs w:val="24"/>
        </w:rPr>
        <w:t>26.09.24</w:t>
      </w:r>
      <w:r w:rsidRPr="38C33430">
        <w:rPr>
          <w:b/>
          <w:bCs/>
          <w:sz w:val="24"/>
          <w:szCs w:val="24"/>
        </w:rPr>
        <w:t xml:space="preserve"> kl. 17.00</w:t>
      </w:r>
    </w:p>
    <w:p w14:paraId="3CC6695B" w14:textId="609FDAB5" w:rsidR="000F0078" w:rsidRPr="00B36139" w:rsidRDefault="000F0078" w:rsidP="003455D7">
      <w:pPr>
        <w:spacing w:after="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3F5FC8" w:rsidRPr="0039557B" w14:paraId="0057B834" w14:textId="77777777" w:rsidTr="005B2AA8">
        <w:tc>
          <w:tcPr>
            <w:tcW w:w="1276" w:type="dxa"/>
            <w:shd w:val="clear" w:color="auto" w:fill="auto"/>
          </w:tcPr>
          <w:p w14:paraId="72F80FF6" w14:textId="15D2B317" w:rsidR="003F5FC8" w:rsidRPr="00B36139" w:rsidRDefault="003F5FC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B6632F">
              <w:rPr>
                <w:rFonts w:ascii="Calibri" w:eastAsia="Oslo Sans" w:hAnsi="Calibri" w:cs="Calibri"/>
                <w:b/>
                <w:bCs/>
                <w:szCs w:val="24"/>
              </w:rPr>
              <w:t>26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2A0E4DC9" w14:textId="77777777" w:rsidR="0039557B" w:rsidRDefault="0089216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EB53915" w14:textId="0339F39A" w:rsidR="003F5FC8" w:rsidRPr="00B36139" w:rsidRDefault="003F5FC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E352D4">
              <w:rPr>
                <w:rFonts w:ascii="Calibri" w:eastAsia="Oslo Sans" w:hAnsi="Calibri" w:cs="Calibri"/>
                <w:b/>
                <w:bCs/>
                <w:szCs w:val="24"/>
              </w:rPr>
              <w:t>27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6DDCADE1" w14:textId="7AA16569" w:rsidR="0039557B" w:rsidRDefault="0089216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45196370" w14:textId="30209ABA" w:rsidR="003F5FC8" w:rsidRPr="00B36139" w:rsidRDefault="003F5FC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E352D4">
              <w:rPr>
                <w:rFonts w:ascii="Calibri" w:eastAsia="Oslo Sans" w:hAnsi="Calibri" w:cs="Calibri"/>
                <w:b/>
                <w:bCs/>
                <w:szCs w:val="24"/>
              </w:rPr>
              <w:t>28</w:t>
            </w:r>
            <w:r w:rsidR="005B2AA8" w:rsidRPr="00B36139">
              <w:rPr>
                <w:rFonts w:ascii="Calibri" w:eastAsia="Oslo Sans" w:hAnsi="Calibri" w:cs="Calibri"/>
                <w:b/>
                <w:bCs/>
                <w:szCs w:val="24"/>
              </w:rPr>
              <w:t>/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38D480DD" w14:textId="77777777" w:rsidR="00A61B22" w:rsidRDefault="00FE5AB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4BA2FB30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8F0C8D0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698170A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4FDDD6F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DA74536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AE380EC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6D649BA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FC6B9B1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BF80808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16CEB93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7C635BD" w14:textId="77777777" w:rsidR="00901AFD" w:rsidRDefault="00901AFD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3997401" w14:textId="77777777" w:rsidR="00901AFD" w:rsidRDefault="00901AFD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BE15B0D" w14:textId="77777777" w:rsidR="00970226" w:rsidRDefault="00970226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30B0C62" w14:textId="77777777" w:rsidR="00B81A68" w:rsidRDefault="00B81A6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D4BDF4C" w14:textId="05874FBF" w:rsidR="00C475B4" w:rsidRPr="00B36139" w:rsidRDefault="00C475B4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5B6EBF">
              <w:rPr>
                <w:rFonts w:ascii="Calibri" w:eastAsia="Oslo Sans" w:hAnsi="Calibri" w:cs="Calibri"/>
                <w:b/>
                <w:bCs/>
                <w:szCs w:val="24"/>
              </w:rPr>
              <w:t>29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5C54EB00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F8F1B5E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73C5C05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83C1743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399AE13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06B470E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A07698F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ADBE4E0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C96A712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2A1F901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39F4F37" w14:textId="77777777" w:rsidR="00FD34B7" w:rsidRDefault="00FD34B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00B01E5" w14:textId="77777777" w:rsidR="005C4344" w:rsidRDefault="005C4344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FCE90CB" w14:textId="77777777" w:rsidR="005C4344" w:rsidRDefault="005C4344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24ADA7B" w14:textId="77777777" w:rsidR="00247348" w:rsidRDefault="0024734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A2D4EB0" w14:textId="12A86C2E" w:rsidR="00E8652C" w:rsidRDefault="006E2F9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lastRenderedPageBreak/>
              <w:t xml:space="preserve">Sak </w:t>
            </w:r>
            <w:r w:rsidR="005B6EBF">
              <w:rPr>
                <w:rFonts w:ascii="Calibri" w:eastAsia="Oslo Sans" w:hAnsi="Calibri" w:cs="Calibri"/>
                <w:b/>
                <w:bCs/>
                <w:szCs w:val="24"/>
              </w:rPr>
              <w:t>30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556569BD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6F5565A" w14:textId="77777777" w:rsidR="00E8652C" w:rsidRDefault="00E8652C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1A06A2A" w14:textId="77777777" w:rsid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B452F9C" w14:textId="77777777" w:rsid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EE2FD38" w14:textId="77777777" w:rsid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3E0B122" w14:textId="77777777" w:rsidR="00172E13" w:rsidRDefault="00172E1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A273DBE" w14:textId="77777777" w:rsidR="002D5FA0" w:rsidRDefault="002D5FA0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3503C92" w14:textId="77777777" w:rsidR="00F92820" w:rsidRDefault="00F92820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0AA1435" w14:textId="57681FB5" w:rsidR="00F7100F" w:rsidRPr="00B36139" w:rsidRDefault="009D52AF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</w:t>
            </w:r>
            <w:r w:rsidR="001876C0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ak </w:t>
            </w:r>
            <w:r w:rsidR="005B6EBF">
              <w:rPr>
                <w:rFonts w:ascii="Calibri" w:eastAsia="Oslo Sans" w:hAnsi="Calibri" w:cs="Calibri"/>
                <w:b/>
                <w:bCs/>
                <w:szCs w:val="24"/>
              </w:rPr>
              <w:t>31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1F0F1EA8" w14:textId="77777777" w:rsidR="0052042B" w:rsidRDefault="00AF620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09126DC4" w14:textId="77777777" w:rsidR="0052042B" w:rsidRDefault="0052042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7E902E8" w14:textId="77777777" w:rsidR="0052042B" w:rsidRDefault="0052042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4EB69B5" w14:textId="77777777" w:rsidR="0052042B" w:rsidRDefault="0052042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384523B" w14:textId="77777777" w:rsidR="0052042B" w:rsidRDefault="0052042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3EC0026" w14:textId="77777777" w:rsidR="00F141CA" w:rsidRDefault="00F141CA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A9DA683" w14:textId="77777777" w:rsidR="007B1123" w:rsidRDefault="007B112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BD4AEE3" w14:textId="77777777" w:rsidR="007B1123" w:rsidRDefault="007B1123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A13D95A" w14:textId="77777777" w:rsidR="007E0EA2" w:rsidRDefault="007E0EA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52DED9F" w14:textId="420F428F" w:rsidR="00BA73D6" w:rsidRPr="00B36139" w:rsidRDefault="00E929DA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D803F1">
              <w:rPr>
                <w:rFonts w:ascii="Calibri" w:eastAsia="Oslo Sans" w:hAnsi="Calibri" w:cs="Calibri"/>
                <w:b/>
                <w:bCs/>
                <w:szCs w:val="24"/>
              </w:rPr>
              <w:t>32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61AA02CA" w14:textId="3527492A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A016C9E" w14:textId="77777777" w:rsidR="00641569" w:rsidRDefault="00641569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2F2B2FE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00BA15D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C0D55CB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79B5304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FE0A9F5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232803C" w14:textId="77777777" w:rsidR="008A1AE5" w:rsidRDefault="008A1AE5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E7134D0" w14:textId="77777777" w:rsidR="008A1AE5" w:rsidRDefault="008A1AE5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85F32B8" w14:textId="77777777" w:rsidR="00301865" w:rsidRDefault="00301865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1B31D13" w14:textId="05B7E91C" w:rsidR="0010113A" w:rsidRDefault="003F0A65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D803F1">
              <w:rPr>
                <w:rFonts w:ascii="Calibri" w:eastAsia="Oslo Sans" w:hAnsi="Calibri" w:cs="Calibri"/>
                <w:b/>
                <w:bCs/>
                <w:szCs w:val="24"/>
              </w:rPr>
              <w:t>33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3695DCA0" w14:textId="3FCEEF04" w:rsidR="00272E13" w:rsidRPr="00B36139" w:rsidRDefault="0010113A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  <w:tc>
          <w:tcPr>
            <w:tcW w:w="7786" w:type="dxa"/>
            <w:shd w:val="clear" w:color="auto" w:fill="auto"/>
          </w:tcPr>
          <w:p w14:paraId="0DCFC863" w14:textId="333003E8" w:rsidR="003F5FC8" w:rsidRPr="0039557B" w:rsidRDefault="003F5FC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lastRenderedPageBreak/>
              <w:t>Godkjenning av møteinnkalling og saksliste.</w:t>
            </w:r>
            <w:r w:rsidR="00630BBC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AE6307">
              <w:rPr>
                <w:rFonts w:ascii="Calibri" w:eastAsia="Oslo Sans" w:hAnsi="Calibri" w:cs="Calibri"/>
                <w:szCs w:val="20"/>
              </w:rPr>
              <w:t>Vedtak:</w:t>
            </w:r>
            <w:r w:rsidRPr="0039557B">
              <w:rPr>
                <w:rFonts w:ascii="Calibri" w:eastAsia="Oslo Sans" w:hAnsi="Calibri" w:cs="Calibri"/>
                <w:szCs w:val="20"/>
              </w:rPr>
              <w:t xml:space="preserve"> Møteinnkalling og saksliste godkjen</w:t>
            </w:r>
            <w:r w:rsidR="00D6776C">
              <w:rPr>
                <w:rFonts w:ascii="Calibri" w:eastAsia="Oslo Sans" w:hAnsi="Calibri" w:cs="Calibri"/>
                <w:szCs w:val="20"/>
              </w:rPr>
              <w:t>t</w:t>
            </w: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>.</w:t>
            </w:r>
          </w:p>
          <w:p w14:paraId="556D694D" w14:textId="77777777" w:rsidR="00AE6307" w:rsidRDefault="00AE630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434C682F" w14:textId="41B2A531" w:rsidR="003F5FC8" w:rsidRDefault="003F5FC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 xml:space="preserve">Godkjenning av referat fra møte </w:t>
            </w:r>
            <w:r w:rsidR="00B6632F" w:rsidRPr="0039557B">
              <w:rPr>
                <w:rFonts w:ascii="Calibri" w:eastAsia="Oslo Sans" w:hAnsi="Calibri" w:cs="Calibri"/>
                <w:b/>
                <w:bCs/>
                <w:szCs w:val="20"/>
              </w:rPr>
              <w:t>23</w:t>
            </w:r>
            <w:r w:rsidR="0095411D" w:rsidRPr="0039557B">
              <w:rPr>
                <w:rFonts w:ascii="Calibri" w:eastAsia="Oslo Sans" w:hAnsi="Calibri" w:cs="Calibri"/>
                <w:b/>
                <w:bCs/>
                <w:szCs w:val="20"/>
              </w:rPr>
              <w:t>.</w:t>
            </w:r>
            <w:r w:rsidR="00B6632F" w:rsidRPr="0039557B">
              <w:rPr>
                <w:rFonts w:ascii="Calibri" w:eastAsia="Oslo Sans" w:hAnsi="Calibri" w:cs="Calibri"/>
                <w:b/>
                <w:bCs/>
                <w:szCs w:val="20"/>
              </w:rPr>
              <w:t>5</w:t>
            </w:r>
            <w:r w:rsidR="0095411D" w:rsidRPr="0039557B">
              <w:rPr>
                <w:rFonts w:ascii="Calibri" w:eastAsia="Oslo Sans" w:hAnsi="Calibri" w:cs="Calibri"/>
                <w:b/>
                <w:bCs/>
                <w:szCs w:val="20"/>
              </w:rPr>
              <w:t>.2024</w:t>
            </w:r>
            <w:r w:rsidR="00630BBC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AE6307">
              <w:rPr>
                <w:rFonts w:ascii="Calibri" w:eastAsia="Oslo Sans" w:hAnsi="Calibri" w:cs="Calibri"/>
                <w:szCs w:val="20"/>
              </w:rPr>
              <w:t>Vedtak</w:t>
            </w:r>
            <w:r w:rsidRPr="0039557B">
              <w:rPr>
                <w:rFonts w:ascii="Calibri" w:eastAsia="Oslo Sans" w:hAnsi="Calibri" w:cs="Calibri"/>
                <w:szCs w:val="20"/>
              </w:rPr>
              <w:t xml:space="preserve">: Referatet </w:t>
            </w:r>
            <w:r w:rsidR="001E5C76">
              <w:rPr>
                <w:rFonts w:ascii="Calibri" w:eastAsia="Oslo Sans" w:hAnsi="Calibri" w:cs="Calibri"/>
                <w:szCs w:val="20"/>
              </w:rPr>
              <w:t xml:space="preserve">er </w:t>
            </w:r>
            <w:r w:rsidRPr="0039557B">
              <w:rPr>
                <w:rFonts w:ascii="Calibri" w:eastAsia="Oslo Sans" w:hAnsi="Calibri" w:cs="Calibri"/>
                <w:szCs w:val="20"/>
              </w:rPr>
              <w:t>godkjen</w:t>
            </w:r>
            <w:r w:rsidR="00D6776C">
              <w:rPr>
                <w:rFonts w:ascii="Calibri" w:eastAsia="Oslo Sans" w:hAnsi="Calibri" w:cs="Calibri"/>
                <w:szCs w:val="20"/>
              </w:rPr>
              <w:t>t.</w:t>
            </w: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 xml:space="preserve"> </w:t>
            </w:r>
          </w:p>
          <w:p w14:paraId="5B3234CE" w14:textId="77777777" w:rsidR="0039557B" w:rsidRP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547BBDDB" w14:textId="77777777" w:rsidR="00C50683" w:rsidRDefault="00F25EB8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>Status Korsvoll skole og AKS</w:t>
            </w:r>
            <w:r w:rsidR="00DD56D0" w:rsidRPr="0039557B">
              <w:rPr>
                <w:rFonts w:ascii="Calibri" w:eastAsia="Oslo Sans" w:hAnsi="Calibri" w:cs="Calibri"/>
                <w:b/>
                <w:bCs/>
                <w:szCs w:val="20"/>
              </w:rPr>
              <w:t>. Økonomi</w:t>
            </w:r>
            <w:r w:rsidR="00E352D4" w:rsidRPr="0039557B">
              <w:rPr>
                <w:rFonts w:ascii="Calibri" w:eastAsia="Oslo Sans" w:hAnsi="Calibri" w:cs="Calibri"/>
                <w:b/>
                <w:bCs/>
                <w:szCs w:val="20"/>
              </w:rPr>
              <w:t>-</w:t>
            </w:r>
            <w:r w:rsidR="00C005EE" w:rsidRPr="0039557B">
              <w:rPr>
                <w:rFonts w:ascii="Calibri" w:eastAsia="Oslo Sans" w:hAnsi="Calibri" w:cs="Calibri"/>
                <w:b/>
                <w:bCs/>
                <w:szCs w:val="20"/>
              </w:rPr>
              <w:t xml:space="preserve"> tertialr</w:t>
            </w:r>
            <w:r w:rsidR="00E352D4" w:rsidRPr="0039557B">
              <w:rPr>
                <w:rFonts w:ascii="Calibri" w:eastAsia="Oslo Sans" w:hAnsi="Calibri" w:cs="Calibri"/>
                <w:b/>
                <w:bCs/>
                <w:szCs w:val="20"/>
              </w:rPr>
              <w:t>apport</w:t>
            </w:r>
            <w:r w:rsidR="00CD49B3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AE6307">
              <w:rPr>
                <w:rFonts w:ascii="Calibri" w:hAnsi="Calibri" w:cs="Calibri"/>
                <w:szCs w:val="20"/>
              </w:rPr>
              <w:t>Skolen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</w:t>
            </w:r>
            <w:r w:rsidR="000654EF">
              <w:rPr>
                <w:rFonts w:ascii="Calibri" w:hAnsi="Calibri" w:cs="Calibri"/>
                <w:szCs w:val="20"/>
              </w:rPr>
              <w:t>har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et merforbruk på ca. 2.500 000</w:t>
            </w:r>
            <w:r w:rsidR="00A61B22" w:rsidRPr="0039557B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nb-NO"/>
              </w:rPr>
              <w:t xml:space="preserve">,- </w:t>
            </w:r>
            <w:r w:rsidR="00A61B22" w:rsidRPr="0039557B">
              <w:rPr>
                <w:rFonts w:ascii="Calibri" w:hAnsi="Calibri" w:cs="Calibri"/>
                <w:szCs w:val="20"/>
              </w:rPr>
              <w:t>noe som utgjør et avvik på ca. 3,75%</w:t>
            </w:r>
            <w:r w:rsidR="009944E0">
              <w:rPr>
                <w:rFonts w:ascii="Calibri" w:hAnsi="Calibri" w:cs="Calibri"/>
                <w:szCs w:val="20"/>
              </w:rPr>
              <w:t>.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Dette skyldes i hovedsak merforbruk fastlønn</w:t>
            </w:r>
            <w:r w:rsidR="003340C9">
              <w:rPr>
                <w:rFonts w:ascii="Calibri" w:hAnsi="Calibri" w:cs="Calibri"/>
                <w:szCs w:val="20"/>
              </w:rPr>
              <w:t>, fordi skolen har et noe høyt aktivitetsnivå.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E14D3">
              <w:rPr>
                <w:rFonts w:ascii="Calibri" w:hAnsi="Calibri" w:cs="Calibri"/>
                <w:szCs w:val="20"/>
              </w:rPr>
              <w:t xml:space="preserve">Det er ansatt </w:t>
            </w:r>
            <w:r w:rsidR="00A61B22" w:rsidRPr="0039557B">
              <w:rPr>
                <w:rFonts w:ascii="Calibri" w:hAnsi="Calibri" w:cs="Calibri"/>
                <w:szCs w:val="20"/>
              </w:rPr>
              <w:t>for mange</w:t>
            </w:r>
            <w:r w:rsidR="008E14D3">
              <w:rPr>
                <w:rFonts w:ascii="Calibri" w:hAnsi="Calibri" w:cs="Calibri"/>
                <w:szCs w:val="20"/>
              </w:rPr>
              <w:t>,</w:t>
            </w:r>
            <w:r w:rsidR="000654EF">
              <w:rPr>
                <w:rFonts w:ascii="Calibri" w:hAnsi="Calibri" w:cs="Calibri"/>
                <w:szCs w:val="20"/>
              </w:rPr>
              <w:t xml:space="preserve"> og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</w:t>
            </w:r>
            <w:r w:rsidR="008E14D3">
              <w:rPr>
                <w:rFonts w:ascii="Calibri" w:hAnsi="Calibri" w:cs="Calibri"/>
                <w:szCs w:val="20"/>
              </w:rPr>
              <w:t xml:space="preserve">noen lærere har økt sin </w:t>
            </w:r>
            <w:r w:rsidR="006A00A5">
              <w:rPr>
                <w:rFonts w:ascii="Calibri" w:hAnsi="Calibri" w:cs="Calibri"/>
                <w:szCs w:val="20"/>
              </w:rPr>
              <w:t>stillingsprosent dette året</w:t>
            </w:r>
            <w:r w:rsidR="00A61B22" w:rsidRPr="0039557B">
              <w:rPr>
                <w:rFonts w:ascii="Calibri" w:hAnsi="Calibri" w:cs="Calibri"/>
                <w:szCs w:val="20"/>
              </w:rPr>
              <w:t>.</w:t>
            </w:r>
            <w:r w:rsidR="00573534">
              <w:rPr>
                <w:rFonts w:ascii="Calibri" w:hAnsi="Calibri" w:cs="Calibri"/>
                <w:szCs w:val="20"/>
              </w:rPr>
              <w:t xml:space="preserve"> </w:t>
            </w:r>
            <w:r w:rsidR="00B52D8A">
              <w:rPr>
                <w:rFonts w:ascii="Calibri" w:hAnsi="Calibri" w:cs="Calibri"/>
                <w:szCs w:val="20"/>
              </w:rPr>
              <w:t xml:space="preserve">Skolen får kun tilskudd til lønn for </w:t>
            </w:r>
            <w:r w:rsidR="00573534">
              <w:rPr>
                <w:rFonts w:ascii="Calibri" w:hAnsi="Calibri" w:cs="Calibri"/>
                <w:szCs w:val="20"/>
              </w:rPr>
              <w:t xml:space="preserve">lærere med </w:t>
            </w:r>
            <w:r w:rsidR="00B52D8A">
              <w:rPr>
                <w:rFonts w:ascii="Calibri" w:hAnsi="Calibri" w:cs="Calibri"/>
                <w:szCs w:val="20"/>
              </w:rPr>
              <w:t>adjunktutda</w:t>
            </w:r>
            <w:r w:rsidR="00573534">
              <w:rPr>
                <w:rFonts w:ascii="Calibri" w:hAnsi="Calibri" w:cs="Calibri"/>
                <w:szCs w:val="20"/>
              </w:rPr>
              <w:t>nning</w:t>
            </w:r>
            <w:r w:rsidR="00B52D8A">
              <w:rPr>
                <w:rFonts w:ascii="Calibri" w:hAnsi="Calibri" w:cs="Calibri"/>
                <w:szCs w:val="20"/>
              </w:rPr>
              <w:t xml:space="preserve">, mens </w:t>
            </w:r>
            <w:r w:rsidR="006A00A5">
              <w:rPr>
                <w:rFonts w:ascii="Calibri" w:hAnsi="Calibri" w:cs="Calibri"/>
                <w:szCs w:val="20"/>
              </w:rPr>
              <w:t xml:space="preserve">de fleste som ansettes </w:t>
            </w:r>
            <w:r w:rsidR="00B52D8A">
              <w:rPr>
                <w:rFonts w:ascii="Calibri" w:hAnsi="Calibri" w:cs="Calibri"/>
                <w:szCs w:val="20"/>
              </w:rPr>
              <w:t xml:space="preserve">er lektorer med høyere lønn. </w:t>
            </w:r>
            <w:r w:rsidR="00E33209">
              <w:rPr>
                <w:rFonts w:ascii="Calibri" w:hAnsi="Calibri" w:cs="Calibri"/>
                <w:szCs w:val="20"/>
              </w:rPr>
              <w:t>Eksempelvis er a</w:t>
            </w:r>
            <w:r w:rsidR="006A00A5">
              <w:rPr>
                <w:rFonts w:ascii="Calibri" w:hAnsi="Calibri" w:cs="Calibri"/>
                <w:szCs w:val="20"/>
              </w:rPr>
              <w:t>lle nyutdanne</w:t>
            </w:r>
            <w:r w:rsidR="00C50683">
              <w:rPr>
                <w:rFonts w:ascii="Calibri" w:hAnsi="Calibri" w:cs="Calibri"/>
                <w:szCs w:val="20"/>
              </w:rPr>
              <w:t>te,</w:t>
            </w:r>
            <w:r w:rsidR="006A00A5">
              <w:rPr>
                <w:rFonts w:ascii="Calibri" w:hAnsi="Calibri" w:cs="Calibri"/>
                <w:szCs w:val="20"/>
              </w:rPr>
              <w:t xml:space="preserve"> lektorer.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 </w:t>
            </w:r>
          </w:p>
          <w:p w14:paraId="25C9AC8F" w14:textId="747C0293" w:rsidR="00A61B22" w:rsidRPr="0039557B" w:rsidRDefault="00A61B22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 xml:space="preserve">                                                                                                                                                                              Refusjonskravet </w:t>
            </w:r>
            <w:r w:rsidR="000654EF">
              <w:rPr>
                <w:rFonts w:ascii="Calibri" w:hAnsi="Calibri" w:cs="Calibri"/>
                <w:szCs w:val="20"/>
              </w:rPr>
              <w:t>var</w:t>
            </w:r>
            <w:r w:rsidRPr="0039557B">
              <w:rPr>
                <w:rFonts w:ascii="Calibri" w:hAnsi="Calibri" w:cs="Calibri"/>
                <w:szCs w:val="20"/>
              </w:rPr>
              <w:t xml:space="preserve"> satt for høyt og har blitt korrigert fra 2 198 000 kr til 1 398 000 kr</w:t>
            </w:r>
            <w:r w:rsidR="000654EF">
              <w:rPr>
                <w:rFonts w:ascii="Calibri" w:hAnsi="Calibri" w:cs="Calibri"/>
                <w:szCs w:val="20"/>
              </w:rPr>
              <w:t>.</w:t>
            </w:r>
          </w:p>
          <w:p w14:paraId="44EDA538" w14:textId="2DBE3979" w:rsidR="00A61B22" w:rsidRDefault="000654EF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Det forsøkes å redusere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forbruket utenom lønn, fra 7 927 000kr til 6 000 000 kr, slik at noen av midlene kan kanaliseres til fast lønn. Samtidig </w:t>
            </w:r>
            <w:r>
              <w:rPr>
                <w:rFonts w:ascii="Calibri" w:hAnsi="Calibri" w:cs="Calibri"/>
                <w:szCs w:val="20"/>
              </w:rPr>
              <w:t>sees det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på muligheter for å redusere aktivitetsnivået ytterligere. </w:t>
            </w:r>
            <w:r>
              <w:rPr>
                <w:rFonts w:ascii="Calibri" w:hAnsi="Calibri" w:cs="Calibri"/>
                <w:szCs w:val="20"/>
              </w:rPr>
              <w:t>Målet er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å senke </w:t>
            </w:r>
            <w:r>
              <w:rPr>
                <w:rFonts w:ascii="Calibri" w:hAnsi="Calibri" w:cs="Calibri"/>
                <w:szCs w:val="20"/>
              </w:rPr>
              <w:t xml:space="preserve">skolens </w:t>
            </w:r>
            <w:r w:rsidR="00A61B22" w:rsidRPr="0039557B">
              <w:rPr>
                <w:rFonts w:ascii="Calibri" w:hAnsi="Calibri" w:cs="Calibri"/>
                <w:szCs w:val="20"/>
              </w:rPr>
              <w:t>aktivitetsnivå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fremover, uten at det går for mye ut over pålagt drift.  </w:t>
            </w:r>
          </w:p>
          <w:p w14:paraId="1B33A193" w14:textId="77777777" w:rsidR="00970226" w:rsidRDefault="00970226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68BD79C3" w14:textId="27484960" w:rsidR="00901AFD" w:rsidRPr="0039557B" w:rsidRDefault="00901AFD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Drift</w:t>
            </w:r>
            <w:r w:rsidR="007B5A8B">
              <w:rPr>
                <w:rFonts w:ascii="Calibri" w:hAnsi="Calibri" w:cs="Calibri"/>
                <w:szCs w:val="20"/>
              </w:rPr>
              <w:t>s</w:t>
            </w:r>
            <w:r>
              <w:rPr>
                <w:rFonts w:ascii="Calibri" w:hAnsi="Calibri" w:cs="Calibri"/>
                <w:szCs w:val="20"/>
              </w:rPr>
              <w:t>styret er bekymret for økonomien.</w:t>
            </w:r>
          </w:p>
          <w:p w14:paraId="6BE822D1" w14:textId="65AEBD9C" w:rsidR="00A61B22" w:rsidRPr="0039557B" w:rsidRDefault="0039557B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Vedtak</w:t>
            </w:r>
            <w:r w:rsidR="00A61B22" w:rsidRPr="0039557B">
              <w:rPr>
                <w:rFonts w:ascii="Calibri" w:hAnsi="Calibri" w:cs="Calibri"/>
                <w:szCs w:val="20"/>
              </w:rPr>
              <w:t>: Saken ta</w:t>
            </w:r>
            <w:r w:rsidR="00987808">
              <w:rPr>
                <w:rFonts w:ascii="Calibri" w:hAnsi="Calibri" w:cs="Calibri"/>
                <w:szCs w:val="20"/>
              </w:rPr>
              <w:t>tt</w:t>
            </w:r>
            <w:r w:rsidR="00A61B22" w:rsidRPr="0039557B">
              <w:rPr>
                <w:rFonts w:ascii="Calibri" w:hAnsi="Calibri" w:cs="Calibri"/>
                <w:szCs w:val="20"/>
              </w:rPr>
              <w:t xml:space="preserve"> til orientering</w:t>
            </w:r>
          </w:p>
          <w:p w14:paraId="4759FCDB" w14:textId="77777777" w:rsidR="00A61B22" w:rsidRDefault="00A61B22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101EB80C" w14:textId="77777777" w:rsidR="00B81A68" w:rsidRPr="0039557B" w:rsidRDefault="00B81A68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0B00837A" w14:textId="2E11FD06" w:rsidR="00E8652C" w:rsidRDefault="005B6EBF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>Strategisk plan - status</w:t>
            </w:r>
            <w:r w:rsidR="00CD49B3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E8652C" w:rsidRPr="0039557B">
              <w:rPr>
                <w:rFonts w:ascii="Calibri" w:hAnsi="Calibri" w:cs="Calibri"/>
                <w:szCs w:val="20"/>
              </w:rPr>
              <w:t xml:space="preserve">Skolen </w:t>
            </w:r>
            <w:r w:rsidR="006F1F7B">
              <w:rPr>
                <w:rFonts w:ascii="Calibri" w:hAnsi="Calibri" w:cs="Calibri"/>
                <w:szCs w:val="20"/>
              </w:rPr>
              <w:t>er godt i gang med</w:t>
            </w:r>
            <w:r w:rsidR="00E8652C" w:rsidRPr="0039557B">
              <w:rPr>
                <w:rFonts w:ascii="Calibri" w:hAnsi="Calibri" w:cs="Calibri"/>
                <w:szCs w:val="20"/>
              </w:rPr>
              <w:t xml:space="preserve"> flere satsinger. Digitalt læringsfellesskap og fellesskapende didaktikk er to av dem. </w:t>
            </w:r>
            <w:proofErr w:type="spellStart"/>
            <w:r w:rsidR="00E8652C" w:rsidRPr="0039557B">
              <w:rPr>
                <w:rFonts w:ascii="Calibri" w:hAnsi="Calibri" w:cs="Calibri"/>
                <w:szCs w:val="20"/>
              </w:rPr>
              <w:t>Dembra</w:t>
            </w:r>
            <w:proofErr w:type="spellEnd"/>
            <w:r w:rsidR="00E8652C" w:rsidRPr="0039557B">
              <w:rPr>
                <w:rFonts w:ascii="Calibri" w:hAnsi="Calibri" w:cs="Calibri"/>
                <w:szCs w:val="20"/>
              </w:rPr>
              <w:t xml:space="preserve"> </w:t>
            </w:r>
            <w:r w:rsidR="00DD55B3">
              <w:rPr>
                <w:rFonts w:ascii="Calibri" w:hAnsi="Calibri" w:cs="Calibri"/>
                <w:szCs w:val="20"/>
              </w:rPr>
              <w:t xml:space="preserve">skal være </w:t>
            </w:r>
            <w:r w:rsidR="006F1F7B">
              <w:rPr>
                <w:rFonts w:ascii="Calibri" w:hAnsi="Calibri" w:cs="Calibri"/>
                <w:szCs w:val="20"/>
              </w:rPr>
              <w:t>et rammeverk rundt arbeidet med inkludering, toleranse og fellesskapende didaktikk.</w:t>
            </w:r>
            <w:r w:rsidR="00E8652C" w:rsidRPr="0039557B">
              <w:rPr>
                <w:rFonts w:ascii="Calibri" w:hAnsi="Calibri" w:cs="Calibri"/>
                <w:szCs w:val="20"/>
              </w:rPr>
              <w:t xml:space="preserve"> </w:t>
            </w:r>
            <w:r w:rsidR="00DD55B3">
              <w:rPr>
                <w:rFonts w:ascii="Calibri" w:hAnsi="Calibri" w:cs="Calibri"/>
                <w:szCs w:val="20"/>
              </w:rPr>
              <w:t>En ressursgruppe med skolens ansatte leder dette arbeidet.</w:t>
            </w:r>
            <w:r w:rsidR="00751363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="00751363">
              <w:rPr>
                <w:rFonts w:ascii="Calibri" w:hAnsi="Calibri" w:cs="Calibri"/>
                <w:szCs w:val="20"/>
              </w:rPr>
              <w:t>Dembra</w:t>
            </w:r>
            <w:proofErr w:type="spellEnd"/>
            <w:r w:rsidR="00751363">
              <w:rPr>
                <w:rFonts w:ascii="Calibri" w:hAnsi="Calibri" w:cs="Calibri"/>
                <w:szCs w:val="20"/>
              </w:rPr>
              <w:t xml:space="preserve"> står </w:t>
            </w:r>
            <w:r w:rsidR="00C72131">
              <w:rPr>
                <w:rFonts w:ascii="Calibri" w:hAnsi="Calibri" w:cs="Calibri"/>
                <w:szCs w:val="20"/>
              </w:rPr>
              <w:t xml:space="preserve">for </w:t>
            </w:r>
            <w:r w:rsidR="005B083D">
              <w:rPr>
                <w:rFonts w:ascii="Calibri" w:hAnsi="Calibri" w:cs="Calibri"/>
                <w:szCs w:val="20"/>
              </w:rPr>
              <w:t>Demokratisk beredskap mot rasisme og antisem</w:t>
            </w:r>
            <w:r w:rsidR="00180C5F">
              <w:rPr>
                <w:rFonts w:ascii="Calibri" w:hAnsi="Calibri" w:cs="Calibri"/>
                <w:szCs w:val="20"/>
              </w:rPr>
              <w:t>ittisme.</w:t>
            </w:r>
          </w:p>
          <w:p w14:paraId="30B9F363" w14:textId="77777777" w:rsidR="00180C5F" w:rsidRPr="0039557B" w:rsidRDefault="00180C5F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2DC0A2FB" w14:textId="4EF973FF" w:rsidR="00E8652C" w:rsidRPr="0039557B" w:rsidRDefault="002A4434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Skolen satser også </w:t>
            </w:r>
            <w:r w:rsidR="00F53D82">
              <w:rPr>
                <w:rFonts w:ascii="Calibri" w:hAnsi="Calibri" w:cs="Calibri"/>
                <w:szCs w:val="20"/>
              </w:rPr>
              <w:t xml:space="preserve">på lesing, og </w:t>
            </w:r>
            <w:r w:rsidR="00E8652C" w:rsidRPr="0039557B">
              <w:rPr>
                <w:rFonts w:ascii="Calibri" w:hAnsi="Calibri" w:cs="Calibri"/>
                <w:szCs w:val="20"/>
              </w:rPr>
              <w:t xml:space="preserve">er i år med på </w:t>
            </w:r>
            <w:proofErr w:type="spellStart"/>
            <w:r w:rsidR="00E8652C" w:rsidRPr="0039557B">
              <w:rPr>
                <w:rFonts w:ascii="Calibri" w:hAnsi="Calibri" w:cs="Calibri"/>
                <w:szCs w:val="20"/>
              </w:rPr>
              <w:t>dekomp</w:t>
            </w:r>
            <w:proofErr w:type="spellEnd"/>
            <w:r w:rsidR="00E8652C" w:rsidRPr="0039557B">
              <w:rPr>
                <w:rFonts w:ascii="Calibri" w:hAnsi="Calibri" w:cs="Calibri"/>
                <w:szCs w:val="20"/>
              </w:rPr>
              <w:t xml:space="preserve">: «Motiverende lesing», som et ledd i </w:t>
            </w:r>
            <w:r w:rsidR="00DD55B3">
              <w:rPr>
                <w:rFonts w:ascii="Calibri" w:hAnsi="Calibri" w:cs="Calibri"/>
                <w:szCs w:val="20"/>
              </w:rPr>
              <w:t>ønsket</w:t>
            </w:r>
            <w:r w:rsidR="00E8652C" w:rsidRPr="0039557B">
              <w:rPr>
                <w:rFonts w:ascii="Calibri" w:hAnsi="Calibri" w:cs="Calibri"/>
                <w:szCs w:val="20"/>
              </w:rPr>
              <w:t xml:space="preserve"> om å heve interessen og ferdigheten i lesing</w:t>
            </w:r>
            <w:r w:rsidR="002F49FE">
              <w:rPr>
                <w:rFonts w:ascii="Calibri" w:hAnsi="Calibri" w:cs="Calibri"/>
                <w:szCs w:val="20"/>
              </w:rPr>
              <w:t xml:space="preserve"> ytterligere</w:t>
            </w:r>
            <w:r w:rsidR="00E8652C" w:rsidRPr="0039557B">
              <w:rPr>
                <w:rFonts w:ascii="Calibri" w:hAnsi="Calibri" w:cs="Calibri"/>
                <w:szCs w:val="20"/>
              </w:rPr>
              <w:t>.</w:t>
            </w:r>
          </w:p>
          <w:p w14:paraId="7B0CBDF9" w14:textId="3483D8A2" w:rsidR="00796684" w:rsidRDefault="000C3DF8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Skolen ønsket å ansette en bibliotekar </w:t>
            </w:r>
            <w:r w:rsidR="005C4344">
              <w:rPr>
                <w:rFonts w:ascii="Calibri" w:hAnsi="Calibri" w:cs="Calibri"/>
                <w:szCs w:val="20"/>
              </w:rPr>
              <w:t xml:space="preserve">på heltid </w:t>
            </w:r>
            <w:r>
              <w:rPr>
                <w:rFonts w:ascii="Calibri" w:hAnsi="Calibri" w:cs="Calibri"/>
                <w:szCs w:val="20"/>
              </w:rPr>
              <w:t xml:space="preserve">som et ledd i satsingen, men dette er det </w:t>
            </w:r>
            <w:r w:rsidR="00180C5F">
              <w:rPr>
                <w:rFonts w:ascii="Calibri" w:hAnsi="Calibri" w:cs="Calibri"/>
                <w:szCs w:val="20"/>
              </w:rPr>
              <w:t xml:space="preserve">dessverre </w:t>
            </w:r>
            <w:r>
              <w:rPr>
                <w:rFonts w:ascii="Calibri" w:hAnsi="Calibri" w:cs="Calibri"/>
                <w:szCs w:val="20"/>
              </w:rPr>
              <w:t xml:space="preserve">ikke økonomi til. </w:t>
            </w:r>
          </w:p>
          <w:p w14:paraId="723847A9" w14:textId="545E58AC" w:rsidR="00263463" w:rsidRPr="00796684" w:rsidRDefault="00796684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Skolen </w:t>
            </w:r>
            <w:r w:rsidR="00944804">
              <w:rPr>
                <w:rFonts w:ascii="Calibri" w:hAnsi="Calibri" w:cs="Calibri"/>
                <w:szCs w:val="20"/>
              </w:rPr>
              <w:t>ønsker å innarbeide Teams s</w:t>
            </w:r>
            <w:r w:rsidR="00DC7438">
              <w:rPr>
                <w:rFonts w:ascii="Calibri" w:hAnsi="Calibri" w:cs="Calibri"/>
                <w:szCs w:val="20"/>
              </w:rPr>
              <w:t>om kommunikasjonsverktøy, sammen med OneNote</w:t>
            </w:r>
            <w:r w:rsidR="005C4344">
              <w:rPr>
                <w:rFonts w:ascii="Calibri" w:hAnsi="Calibri" w:cs="Calibri"/>
                <w:szCs w:val="20"/>
              </w:rPr>
              <w:t xml:space="preserve"> som brukes av alle lærerne i dag. </w:t>
            </w:r>
          </w:p>
          <w:p w14:paraId="1D72A813" w14:textId="3A8A7CF5" w:rsidR="00F512F4" w:rsidRP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szCs w:val="20"/>
              </w:rPr>
            </w:pPr>
            <w:r>
              <w:rPr>
                <w:rFonts w:ascii="Calibri" w:eastAsia="Oslo Sans" w:hAnsi="Calibri" w:cs="Calibri"/>
                <w:szCs w:val="20"/>
              </w:rPr>
              <w:t>Vedtak:</w:t>
            </w:r>
            <w:r w:rsidR="00F512F4" w:rsidRPr="0039557B">
              <w:rPr>
                <w:rFonts w:ascii="Calibri" w:eastAsia="Oslo Sans" w:hAnsi="Calibri" w:cs="Calibri"/>
                <w:szCs w:val="20"/>
              </w:rPr>
              <w:t xml:space="preserve"> Saken ta</w:t>
            </w:r>
            <w:r w:rsidR="00987808">
              <w:rPr>
                <w:rFonts w:ascii="Calibri" w:eastAsia="Oslo Sans" w:hAnsi="Calibri" w:cs="Calibri"/>
                <w:szCs w:val="20"/>
              </w:rPr>
              <w:t>tt</w:t>
            </w:r>
            <w:r w:rsidR="00F512F4" w:rsidRPr="0039557B">
              <w:rPr>
                <w:rFonts w:ascii="Calibri" w:eastAsia="Oslo Sans" w:hAnsi="Calibri" w:cs="Calibri"/>
                <w:szCs w:val="20"/>
              </w:rPr>
              <w:t xml:space="preserve"> til orientering</w:t>
            </w:r>
          </w:p>
          <w:p w14:paraId="790306BE" w14:textId="77777777" w:rsidR="003455D7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2F2D106A" w14:textId="77777777" w:rsidR="0039557B" w:rsidRDefault="0039557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  <w:p w14:paraId="78EA538B" w14:textId="4D309A5F" w:rsidR="001C5DDB" w:rsidRPr="0039557B" w:rsidRDefault="001C5DDB" w:rsidP="00AC0B7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39557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 xml:space="preserve">Evaluering av </w:t>
            </w:r>
            <w:r w:rsidR="00BE6970" w:rsidRPr="0039557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oppstart</w:t>
            </w:r>
          </w:p>
          <w:p w14:paraId="5106ED4C" w14:textId="3ED39660" w:rsidR="005D2377" w:rsidRDefault="00FD34B7" w:rsidP="00AC0B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 nye lærere er ansatt i år.</w:t>
            </w:r>
            <w:r w:rsidR="005D2377" w:rsidRPr="0039557B">
              <w:rPr>
                <w:rFonts w:ascii="Calibri" w:hAnsi="Calibri" w:cs="Calibri"/>
                <w:sz w:val="20"/>
                <w:szCs w:val="20"/>
              </w:rPr>
              <w:t xml:space="preserve"> De har glidd godt inn</w:t>
            </w:r>
            <w:r w:rsidR="009A29F5">
              <w:rPr>
                <w:rFonts w:ascii="Calibri" w:hAnsi="Calibri" w:cs="Calibri"/>
                <w:sz w:val="20"/>
                <w:szCs w:val="20"/>
              </w:rPr>
              <w:t xml:space="preserve"> i personalet</w:t>
            </w:r>
            <w:r w:rsidR="005D2377" w:rsidRPr="0039557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5F0DC6">
              <w:rPr>
                <w:rFonts w:ascii="Calibri" w:hAnsi="Calibri" w:cs="Calibri"/>
                <w:sz w:val="20"/>
                <w:szCs w:val="20"/>
              </w:rPr>
              <w:t>O</w:t>
            </w:r>
            <w:r w:rsidR="005D2377" w:rsidRPr="0039557B">
              <w:rPr>
                <w:rFonts w:ascii="Calibri" w:hAnsi="Calibri" w:cs="Calibri"/>
                <w:sz w:val="20"/>
                <w:szCs w:val="20"/>
              </w:rPr>
              <w:t>ppstart</w:t>
            </w:r>
            <w:r w:rsidR="005F0DC6">
              <w:rPr>
                <w:rFonts w:ascii="Calibri" w:hAnsi="Calibri" w:cs="Calibri"/>
                <w:sz w:val="20"/>
                <w:szCs w:val="20"/>
              </w:rPr>
              <w:t>en</w:t>
            </w:r>
            <w:r w:rsidR="005D2377" w:rsidRPr="0039557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F0DC6">
              <w:rPr>
                <w:rFonts w:ascii="Calibri" w:hAnsi="Calibri" w:cs="Calibri"/>
                <w:sz w:val="20"/>
                <w:szCs w:val="20"/>
              </w:rPr>
              <w:t>har vært god.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71E1">
              <w:rPr>
                <w:rFonts w:ascii="Calibri" w:hAnsi="Calibri" w:cs="Calibri"/>
                <w:sz w:val="20"/>
                <w:szCs w:val="20"/>
              </w:rPr>
              <w:t xml:space="preserve">Det oppleves litt uklar kanalstrategi, og litt rot i </w:t>
            </w:r>
            <w:r w:rsidR="00550C67">
              <w:rPr>
                <w:rFonts w:ascii="Calibri" w:hAnsi="Calibri" w:cs="Calibri"/>
                <w:sz w:val="20"/>
                <w:szCs w:val="20"/>
              </w:rPr>
              <w:t>strukturen i OneNote og Teams.</w:t>
            </w:r>
            <w:r w:rsidR="00172E13">
              <w:rPr>
                <w:rFonts w:ascii="Calibri" w:hAnsi="Calibri" w:cs="Calibri"/>
                <w:sz w:val="20"/>
                <w:szCs w:val="20"/>
              </w:rPr>
              <w:t xml:space="preserve"> Det er krevende </w:t>
            </w:r>
            <w:r w:rsidR="00303821">
              <w:rPr>
                <w:rFonts w:ascii="Calibri" w:hAnsi="Calibri" w:cs="Calibri"/>
                <w:sz w:val="20"/>
                <w:szCs w:val="20"/>
              </w:rPr>
              <w:t>å finne frem.</w:t>
            </w:r>
            <w:r w:rsidR="00550C6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6CCF58" w14:textId="77777777" w:rsidR="00E45DD0" w:rsidRDefault="00E45DD0" w:rsidP="00AC0B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087DF6CA" w14:textId="09896A54" w:rsidR="00E45DD0" w:rsidRPr="0039557B" w:rsidRDefault="00E45DD0" w:rsidP="00AC0B7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Oppstart på AKS har vært god. Ny baseleder på spesialgruppen</w:t>
            </w:r>
            <w:r w:rsidR="00F92820">
              <w:rPr>
                <w:rFonts w:ascii="Calibri" w:hAnsi="Calibri" w:cs="Calibri"/>
                <w:sz w:val="20"/>
                <w:szCs w:val="20"/>
              </w:rPr>
              <w:t xml:space="preserve"> nå </w:t>
            </w:r>
            <w:r w:rsidR="00561EA3">
              <w:rPr>
                <w:rFonts w:ascii="Calibri" w:hAnsi="Calibri" w:cs="Calibri"/>
                <w:sz w:val="20"/>
                <w:szCs w:val="20"/>
              </w:rPr>
              <w:t>i høst</w:t>
            </w:r>
            <w:r w:rsidR="002C53E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561E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BEA39DD" w14:textId="755DB774" w:rsidR="005D2377" w:rsidRPr="0039557B" w:rsidRDefault="0039557B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Vedtak</w:t>
            </w:r>
            <w:r w:rsidR="005D2377" w:rsidRPr="0039557B">
              <w:rPr>
                <w:rFonts w:ascii="Calibri" w:hAnsi="Calibri" w:cs="Calibri"/>
                <w:szCs w:val="20"/>
              </w:rPr>
              <w:t>: Saken ta</w:t>
            </w:r>
            <w:r w:rsidR="009E70A7">
              <w:rPr>
                <w:rFonts w:ascii="Calibri" w:hAnsi="Calibri" w:cs="Calibri"/>
                <w:szCs w:val="20"/>
              </w:rPr>
              <w:t>tt</w:t>
            </w:r>
            <w:r w:rsidR="005D2377" w:rsidRPr="0039557B">
              <w:rPr>
                <w:rFonts w:ascii="Calibri" w:hAnsi="Calibri" w:cs="Calibri"/>
                <w:szCs w:val="20"/>
              </w:rPr>
              <w:t xml:space="preserve"> til orientering</w:t>
            </w:r>
          </w:p>
          <w:p w14:paraId="51D00F97" w14:textId="77777777" w:rsidR="0039557B" w:rsidRDefault="0039557B" w:rsidP="00AC0B7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0BB4783" w14:textId="77777777" w:rsidR="00F92820" w:rsidRDefault="00F92820" w:rsidP="00AC0B7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0B82E372" w14:textId="26B9CB5C" w:rsidR="008F6631" w:rsidRPr="0039557B" w:rsidRDefault="00C970E7" w:rsidP="00AC0B7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39557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Bygg og uteområde</w:t>
            </w:r>
          </w:p>
          <w:p w14:paraId="15B5AEB1" w14:textId="2C41C6B9" w:rsidR="0052042B" w:rsidRPr="0039557B" w:rsidRDefault="0052042B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>Prosjektet U</w:t>
            </w:r>
            <w:r w:rsidR="00BC39E8">
              <w:rPr>
                <w:rFonts w:ascii="Calibri" w:hAnsi="Calibri" w:cs="Calibri"/>
                <w:szCs w:val="20"/>
              </w:rPr>
              <w:t>U</w:t>
            </w:r>
            <w:r w:rsidRPr="0039557B">
              <w:rPr>
                <w:rFonts w:ascii="Calibri" w:hAnsi="Calibri" w:cs="Calibri"/>
                <w:szCs w:val="20"/>
              </w:rPr>
              <w:t xml:space="preserve"> er som nevnt tidligere</w:t>
            </w:r>
            <w:r w:rsidR="00BC39E8">
              <w:rPr>
                <w:rFonts w:ascii="Calibri" w:hAnsi="Calibri" w:cs="Calibri"/>
                <w:szCs w:val="20"/>
              </w:rPr>
              <w:t>,</w:t>
            </w:r>
            <w:r w:rsidRPr="0039557B">
              <w:rPr>
                <w:rFonts w:ascii="Calibri" w:hAnsi="Calibri" w:cs="Calibri"/>
                <w:szCs w:val="20"/>
              </w:rPr>
              <w:t xml:space="preserve"> ferdig. </w:t>
            </w:r>
            <w:r w:rsidR="00BC39E8">
              <w:rPr>
                <w:rFonts w:ascii="Calibri" w:hAnsi="Calibri" w:cs="Calibri"/>
                <w:szCs w:val="20"/>
              </w:rPr>
              <w:t xml:space="preserve">Skolen </w:t>
            </w:r>
            <w:r w:rsidRPr="0039557B">
              <w:rPr>
                <w:rFonts w:ascii="Calibri" w:hAnsi="Calibri" w:cs="Calibri"/>
                <w:szCs w:val="20"/>
              </w:rPr>
              <w:t xml:space="preserve">har likevel rapportert inn elementer </w:t>
            </w:r>
            <w:r w:rsidR="00DD251F">
              <w:rPr>
                <w:rFonts w:ascii="Calibri" w:hAnsi="Calibri" w:cs="Calibri"/>
                <w:szCs w:val="20"/>
              </w:rPr>
              <w:t xml:space="preserve">man </w:t>
            </w:r>
            <w:r w:rsidRPr="0039557B">
              <w:rPr>
                <w:rFonts w:ascii="Calibri" w:hAnsi="Calibri" w:cs="Calibri"/>
                <w:szCs w:val="20"/>
              </w:rPr>
              <w:t xml:space="preserve">synes bør gjøres noe med/endres. Utskifting av lysarmatur er også ferdigstilt både innendørs og utendørs. </w:t>
            </w:r>
            <w:r w:rsidR="00DD251F">
              <w:rPr>
                <w:rFonts w:ascii="Calibri" w:hAnsi="Calibri" w:cs="Calibri"/>
                <w:szCs w:val="20"/>
              </w:rPr>
              <w:t>Det er fortsatt noen</w:t>
            </w:r>
            <w:r w:rsidRPr="0039557B">
              <w:rPr>
                <w:rFonts w:ascii="Calibri" w:hAnsi="Calibri" w:cs="Calibri"/>
                <w:szCs w:val="20"/>
              </w:rPr>
              <w:t xml:space="preserve"> utfordringer </w:t>
            </w:r>
            <w:r w:rsidR="00DD251F">
              <w:rPr>
                <w:rFonts w:ascii="Calibri" w:hAnsi="Calibri" w:cs="Calibri"/>
                <w:szCs w:val="20"/>
              </w:rPr>
              <w:t xml:space="preserve">rundt utebelysningen </w:t>
            </w:r>
            <w:r w:rsidRPr="0039557B">
              <w:rPr>
                <w:rFonts w:ascii="Calibri" w:hAnsi="Calibri" w:cs="Calibri"/>
                <w:szCs w:val="20"/>
              </w:rPr>
              <w:t xml:space="preserve">som </w:t>
            </w:r>
            <w:r w:rsidR="00DD251F">
              <w:rPr>
                <w:rFonts w:ascii="Calibri" w:hAnsi="Calibri" w:cs="Calibri"/>
                <w:szCs w:val="20"/>
              </w:rPr>
              <w:t xml:space="preserve">det </w:t>
            </w:r>
            <w:r w:rsidRPr="0039557B">
              <w:rPr>
                <w:rFonts w:ascii="Calibri" w:hAnsi="Calibri" w:cs="Calibri"/>
                <w:szCs w:val="20"/>
              </w:rPr>
              <w:t>jobb</w:t>
            </w:r>
            <w:r w:rsidR="00A76787">
              <w:rPr>
                <w:rFonts w:ascii="Calibri" w:hAnsi="Calibri" w:cs="Calibri"/>
                <w:szCs w:val="20"/>
              </w:rPr>
              <w:t>e</w:t>
            </w:r>
            <w:r w:rsidRPr="0039557B">
              <w:rPr>
                <w:rFonts w:ascii="Calibri" w:hAnsi="Calibri" w:cs="Calibri"/>
                <w:szCs w:val="20"/>
              </w:rPr>
              <w:t>s med.</w:t>
            </w:r>
          </w:p>
          <w:p w14:paraId="75FB74CB" w14:textId="504BA142" w:rsidR="0052042B" w:rsidRDefault="0052042B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 xml:space="preserve">Rehabilitering av vaktmesterboligen er snart ferdig. Det meste ferdigstilles i uke 40. Noen forsinkelser på leveranse av møbler, </w:t>
            </w:r>
            <w:r w:rsidR="00D4148B">
              <w:rPr>
                <w:rFonts w:ascii="Calibri" w:hAnsi="Calibri" w:cs="Calibri"/>
                <w:szCs w:val="20"/>
              </w:rPr>
              <w:t>som forventes på plass i uke 44</w:t>
            </w:r>
            <w:r w:rsidRPr="0039557B">
              <w:rPr>
                <w:rFonts w:ascii="Calibri" w:hAnsi="Calibri" w:cs="Calibri"/>
                <w:szCs w:val="20"/>
              </w:rPr>
              <w:t>.</w:t>
            </w:r>
            <w:r w:rsidR="001C0D72">
              <w:rPr>
                <w:rFonts w:ascii="Calibri" w:hAnsi="Calibri" w:cs="Calibri"/>
                <w:szCs w:val="20"/>
              </w:rPr>
              <w:t xml:space="preserve"> </w:t>
            </w:r>
            <w:r w:rsidR="00A22AA4">
              <w:rPr>
                <w:rFonts w:ascii="Calibri" w:hAnsi="Calibri" w:cs="Calibri"/>
                <w:szCs w:val="20"/>
              </w:rPr>
              <w:t>Skolen skulle gjerne gjort noe</w:t>
            </w:r>
            <w:r w:rsidR="007B1123">
              <w:rPr>
                <w:rFonts w:ascii="Calibri" w:hAnsi="Calibri" w:cs="Calibri"/>
                <w:szCs w:val="20"/>
              </w:rPr>
              <w:t xml:space="preserve"> med taket på bygget også, blant annet skjult ventilasjon </w:t>
            </w:r>
            <w:r w:rsidR="00D4148B">
              <w:rPr>
                <w:rFonts w:ascii="Calibri" w:hAnsi="Calibri" w:cs="Calibri"/>
                <w:szCs w:val="20"/>
              </w:rPr>
              <w:t>som er svært skjemmende</w:t>
            </w:r>
            <w:r w:rsidR="007B1123">
              <w:rPr>
                <w:rFonts w:ascii="Calibri" w:hAnsi="Calibri" w:cs="Calibri"/>
                <w:szCs w:val="20"/>
              </w:rPr>
              <w:t>.</w:t>
            </w:r>
          </w:p>
          <w:p w14:paraId="43A796E4" w14:textId="7BD700D4" w:rsidR="001C0D72" w:rsidRPr="0039557B" w:rsidRDefault="001C0D72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04FD906" w14:textId="33F91D1F" w:rsidR="00987808" w:rsidRPr="00D4148B" w:rsidRDefault="00D4148B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</w:t>
            </w:r>
            <w:r w:rsidR="0052042B" w:rsidRPr="00D4148B">
              <w:rPr>
                <w:rFonts w:ascii="Calibri" w:hAnsi="Calibri" w:cs="Calibri"/>
                <w:szCs w:val="20"/>
              </w:rPr>
              <w:t>edtak: Saken ta</w:t>
            </w:r>
            <w:r w:rsidR="00987808">
              <w:rPr>
                <w:rFonts w:ascii="Calibri" w:hAnsi="Calibri" w:cs="Calibri"/>
                <w:szCs w:val="20"/>
              </w:rPr>
              <w:t>tt</w:t>
            </w:r>
            <w:r w:rsidR="0052042B" w:rsidRPr="00D4148B">
              <w:rPr>
                <w:rFonts w:ascii="Calibri" w:hAnsi="Calibri" w:cs="Calibri"/>
                <w:szCs w:val="20"/>
              </w:rPr>
              <w:t xml:space="preserve"> til orientering</w:t>
            </w:r>
          </w:p>
          <w:p w14:paraId="39BD056F" w14:textId="77777777" w:rsidR="00987808" w:rsidRDefault="00970F30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</w:p>
          <w:p w14:paraId="557C7801" w14:textId="29082D42" w:rsidR="003455D7" w:rsidRPr="0039557B" w:rsidRDefault="0071253E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t>Sykefravær</w:t>
            </w:r>
          </w:p>
          <w:p w14:paraId="7620730B" w14:textId="25A8BD8C" w:rsidR="003455D7" w:rsidRPr="0039557B" w:rsidRDefault="003455D7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>Til nå i år ser det totale sykefraværet på skole og AKS ut slik:</w:t>
            </w:r>
          </w:p>
          <w:p w14:paraId="55EA75AA" w14:textId="3441F1F6" w:rsidR="003455D7" w:rsidRPr="0039557B" w:rsidRDefault="003455D7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>AKS: 9,5 %</w:t>
            </w:r>
            <w:r w:rsidRPr="0039557B">
              <w:rPr>
                <w:rFonts w:ascii="Calibri" w:hAnsi="Calibri" w:cs="Calibri"/>
                <w:szCs w:val="20"/>
              </w:rPr>
              <w:br/>
              <w:t>1-4: 6,3%</w:t>
            </w:r>
            <w:r w:rsidRPr="0039557B">
              <w:rPr>
                <w:rFonts w:ascii="Calibri" w:hAnsi="Calibri" w:cs="Calibri"/>
                <w:szCs w:val="20"/>
              </w:rPr>
              <w:br/>
              <w:t>5-7: 1,8%</w:t>
            </w:r>
            <w:r w:rsidRPr="0039557B">
              <w:rPr>
                <w:rFonts w:ascii="Calibri" w:hAnsi="Calibri" w:cs="Calibri"/>
                <w:szCs w:val="20"/>
              </w:rPr>
              <w:br/>
              <w:t>D-</w:t>
            </w:r>
            <w:proofErr w:type="spellStart"/>
            <w:r w:rsidRPr="0039557B">
              <w:rPr>
                <w:rFonts w:ascii="Calibri" w:hAnsi="Calibri" w:cs="Calibri"/>
                <w:szCs w:val="20"/>
              </w:rPr>
              <w:t>kl</w:t>
            </w:r>
            <w:proofErr w:type="spellEnd"/>
            <w:r w:rsidRPr="0039557B">
              <w:rPr>
                <w:rFonts w:ascii="Calibri" w:hAnsi="Calibri" w:cs="Calibri"/>
                <w:szCs w:val="20"/>
              </w:rPr>
              <w:t>: 3,5%</w:t>
            </w:r>
            <w:r w:rsidRPr="0039557B">
              <w:rPr>
                <w:rFonts w:ascii="Calibri" w:hAnsi="Calibri" w:cs="Calibri"/>
                <w:szCs w:val="20"/>
              </w:rPr>
              <w:br/>
            </w:r>
          </w:p>
          <w:p w14:paraId="5E72C63A" w14:textId="0B285FBB" w:rsidR="00F141CA" w:rsidRPr="0039557B" w:rsidRDefault="003455D7" w:rsidP="00AC0B73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39557B">
              <w:rPr>
                <w:rFonts w:ascii="Calibri" w:hAnsi="Calibri" w:cs="Calibri"/>
                <w:szCs w:val="20"/>
              </w:rPr>
              <w:t xml:space="preserve">Ca. 1% av dette skyldes langtidssykemelding. </w:t>
            </w:r>
          </w:p>
          <w:p w14:paraId="618D3E97" w14:textId="5F138657" w:rsidR="003455D7" w:rsidRPr="0039557B" w:rsidRDefault="00301865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  <w:r>
              <w:rPr>
                <w:rFonts w:ascii="Calibri" w:eastAsia="Oslo Sans" w:hAnsi="Calibri" w:cs="Calibri"/>
                <w:szCs w:val="20"/>
              </w:rPr>
              <w:t>Vedtak</w:t>
            </w:r>
            <w:r w:rsidR="003E00A3" w:rsidRPr="0039557B">
              <w:rPr>
                <w:rFonts w:ascii="Calibri" w:eastAsia="Oslo Sans" w:hAnsi="Calibri" w:cs="Calibri"/>
                <w:szCs w:val="20"/>
              </w:rPr>
              <w:t>: Saken ta</w:t>
            </w:r>
            <w:r w:rsidR="009E70A7">
              <w:rPr>
                <w:rFonts w:ascii="Calibri" w:eastAsia="Oslo Sans" w:hAnsi="Calibri" w:cs="Calibri"/>
                <w:szCs w:val="20"/>
              </w:rPr>
              <w:t>tt</w:t>
            </w:r>
            <w:r w:rsidR="003E00A3" w:rsidRPr="0039557B">
              <w:rPr>
                <w:rFonts w:ascii="Calibri" w:eastAsia="Oslo Sans" w:hAnsi="Calibri" w:cs="Calibri"/>
                <w:szCs w:val="20"/>
              </w:rPr>
              <w:t xml:space="preserve"> til orientering</w:t>
            </w:r>
            <w:r w:rsidR="003E00A3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</w:p>
          <w:p w14:paraId="612ED013" w14:textId="7CE10046" w:rsidR="0010113A" w:rsidRDefault="00E929DA" w:rsidP="00AC0B73">
            <w:pPr>
              <w:spacing w:after="0" w:line="240" w:lineRule="auto"/>
              <w:rPr>
                <w:rFonts w:ascii="Calibri" w:eastAsia="Oslo Sans" w:hAnsi="Calibri" w:cs="Calibri"/>
                <w:szCs w:val="20"/>
              </w:rPr>
            </w:pPr>
            <w:r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9971B4" w:rsidRPr="0039557B">
              <w:rPr>
                <w:rFonts w:ascii="Calibri" w:eastAsia="Oslo Sans" w:hAnsi="Calibri" w:cs="Calibri"/>
                <w:b/>
                <w:bCs/>
                <w:szCs w:val="20"/>
              </w:rPr>
              <w:t>G</w:t>
            </w:r>
            <w:r w:rsidR="00BE6970" w:rsidRPr="0039557B">
              <w:rPr>
                <w:rFonts w:ascii="Calibri" w:eastAsia="Oslo Sans" w:hAnsi="Calibri" w:cs="Calibri"/>
                <w:b/>
                <w:bCs/>
                <w:szCs w:val="20"/>
              </w:rPr>
              <w:t>jennomgang årshjul</w:t>
            </w:r>
            <w:r w:rsidR="0010113A" w:rsidRPr="0039557B">
              <w:rPr>
                <w:rFonts w:ascii="Calibri" w:eastAsia="Oslo Sans" w:hAnsi="Calibri" w:cs="Calibri"/>
                <w:b/>
                <w:bCs/>
                <w:szCs w:val="20"/>
              </w:rPr>
              <w:t xml:space="preserve"> for 2024/2</w:t>
            </w:r>
            <w:r w:rsidR="001C1E36" w:rsidRPr="0039557B">
              <w:rPr>
                <w:rFonts w:ascii="Calibri" w:eastAsia="Oslo Sans" w:hAnsi="Calibri" w:cs="Calibri"/>
                <w:b/>
                <w:bCs/>
                <w:szCs w:val="20"/>
              </w:rPr>
              <w:t>5</w:t>
            </w:r>
            <w:r w:rsidR="009971B4" w:rsidRPr="0039557B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301865">
              <w:rPr>
                <w:rFonts w:ascii="Calibri" w:eastAsia="Oslo Sans" w:hAnsi="Calibri" w:cs="Calibri"/>
                <w:szCs w:val="20"/>
              </w:rPr>
              <w:t>Vedtak</w:t>
            </w:r>
            <w:r w:rsidR="0010113A" w:rsidRPr="0039557B">
              <w:rPr>
                <w:rFonts w:ascii="Calibri" w:eastAsia="Oslo Sans" w:hAnsi="Calibri" w:cs="Calibri"/>
                <w:szCs w:val="20"/>
              </w:rPr>
              <w:t xml:space="preserve">: </w:t>
            </w:r>
            <w:r w:rsidR="00BE6970" w:rsidRPr="0039557B">
              <w:rPr>
                <w:rFonts w:ascii="Calibri" w:eastAsia="Oslo Sans" w:hAnsi="Calibri" w:cs="Calibri"/>
                <w:szCs w:val="20"/>
              </w:rPr>
              <w:t>Årshjul</w:t>
            </w:r>
            <w:r w:rsidR="000D72C5" w:rsidRPr="0039557B">
              <w:rPr>
                <w:rFonts w:ascii="Calibri" w:eastAsia="Oslo Sans" w:hAnsi="Calibri" w:cs="Calibri"/>
                <w:szCs w:val="20"/>
              </w:rPr>
              <w:t xml:space="preserve"> for skoleåret 2024/25 </w:t>
            </w:r>
            <w:r w:rsidR="00301865">
              <w:rPr>
                <w:rFonts w:ascii="Calibri" w:eastAsia="Oslo Sans" w:hAnsi="Calibri" w:cs="Calibri"/>
                <w:szCs w:val="20"/>
              </w:rPr>
              <w:t>er godkjent.</w:t>
            </w:r>
          </w:p>
          <w:p w14:paraId="77472B5E" w14:textId="58E4EE0D" w:rsidR="002C53EB" w:rsidRPr="0039557B" w:rsidRDefault="002C53EB" w:rsidP="00AC0B73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0"/>
              </w:rPr>
            </w:pPr>
          </w:p>
        </w:tc>
      </w:tr>
    </w:tbl>
    <w:p w14:paraId="14807E25" w14:textId="74EA6283" w:rsidR="008B1082" w:rsidRDefault="008B1082" w:rsidP="008B1082">
      <w:pPr>
        <w:pStyle w:val="Default"/>
        <w:rPr>
          <w:rFonts w:asciiTheme="minorHAnsi" w:hAnsiTheme="minorHAnsi"/>
        </w:rPr>
      </w:pPr>
    </w:p>
    <w:sectPr w:rsidR="008B1082" w:rsidSect="00404512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5B220" w14:textId="77777777" w:rsidR="00BF6DD0" w:rsidRPr="00B36139" w:rsidRDefault="00BF6DD0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25355AD3" w14:textId="77777777" w:rsidR="00BF6DD0" w:rsidRPr="00B36139" w:rsidRDefault="00BF6DD0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53EE7B22" w14:textId="77777777" w:rsidR="00BF6DD0" w:rsidRPr="00B36139" w:rsidRDefault="00BF6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AA90" w14:textId="00583766" w:rsidR="007A319E" w:rsidRPr="00B36139" w:rsidRDefault="00AC0B73">
    <w:pPr>
      <w:pStyle w:val="Bunntekst"/>
    </w:pPr>
    <w:fldSimple w:instr=" FILENAME \* MERGEFORMAT ">
      <w:r w:rsidR="0045407D"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1D0D" w14:textId="77777777" w:rsidR="00BF6DD0" w:rsidRPr="00B36139" w:rsidRDefault="00BF6DD0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47FFF718" w14:textId="77777777" w:rsidR="00BF6DD0" w:rsidRPr="00B36139" w:rsidRDefault="00BF6DD0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2B10DBFC" w14:textId="77777777" w:rsidR="00BF6DD0" w:rsidRPr="00B36139" w:rsidRDefault="00BF6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4EF"/>
    <w:rsid w:val="00065E0D"/>
    <w:rsid w:val="000741D3"/>
    <w:rsid w:val="000823F5"/>
    <w:rsid w:val="00095EC1"/>
    <w:rsid w:val="000B0360"/>
    <w:rsid w:val="000B758D"/>
    <w:rsid w:val="000C0974"/>
    <w:rsid w:val="000C3D84"/>
    <w:rsid w:val="000C3DF8"/>
    <w:rsid w:val="000D5BF5"/>
    <w:rsid w:val="000D65CD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2E13"/>
    <w:rsid w:val="00177963"/>
    <w:rsid w:val="00180C5F"/>
    <w:rsid w:val="00186573"/>
    <w:rsid w:val="001876C0"/>
    <w:rsid w:val="001C0D72"/>
    <w:rsid w:val="001C1E36"/>
    <w:rsid w:val="001C3C58"/>
    <w:rsid w:val="001C5128"/>
    <w:rsid w:val="001C5DDB"/>
    <w:rsid w:val="001E5C76"/>
    <w:rsid w:val="001E79F9"/>
    <w:rsid w:val="001F112F"/>
    <w:rsid w:val="001F264C"/>
    <w:rsid w:val="00211C36"/>
    <w:rsid w:val="0022014D"/>
    <w:rsid w:val="00225BF8"/>
    <w:rsid w:val="002346CE"/>
    <w:rsid w:val="00241BC3"/>
    <w:rsid w:val="00247348"/>
    <w:rsid w:val="002502F6"/>
    <w:rsid w:val="0025365B"/>
    <w:rsid w:val="00256781"/>
    <w:rsid w:val="0025699D"/>
    <w:rsid w:val="00263463"/>
    <w:rsid w:val="00266817"/>
    <w:rsid w:val="00272E13"/>
    <w:rsid w:val="002804D8"/>
    <w:rsid w:val="00291511"/>
    <w:rsid w:val="0029623B"/>
    <w:rsid w:val="002A4434"/>
    <w:rsid w:val="002B4991"/>
    <w:rsid w:val="002C53EB"/>
    <w:rsid w:val="002D5033"/>
    <w:rsid w:val="002D5FA0"/>
    <w:rsid w:val="002E4300"/>
    <w:rsid w:val="002E66A4"/>
    <w:rsid w:val="002E7AB9"/>
    <w:rsid w:val="002F49FE"/>
    <w:rsid w:val="002F6DCB"/>
    <w:rsid w:val="00301865"/>
    <w:rsid w:val="003019B3"/>
    <w:rsid w:val="00303821"/>
    <w:rsid w:val="00325D57"/>
    <w:rsid w:val="003279A7"/>
    <w:rsid w:val="003340C9"/>
    <w:rsid w:val="00336C61"/>
    <w:rsid w:val="00344742"/>
    <w:rsid w:val="003455D7"/>
    <w:rsid w:val="0035061D"/>
    <w:rsid w:val="003557D9"/>
    <w:rsid w:val="003603AE"/>
    <w:rsid w:val="0036225C"/>
    <w:rsid w:val="00366D2A"/>
    <w:rsid w:val="00371882"/>
    <w:rsid w:val="003871E1"/>
    <w:rsid w:val="0039557B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E272D"/>
    <w:rsid w:val="004F1CE0"/>
    <w:rsid w:val="0051309C"/>
    <w:rsid w:val="00514142"/>
    <w:rsid w:val="00515806"/>
    <w:rsid w:val="0052042B"/>
    <w:rsid w:val="005367A2"/>
    <w:rsid w:val="00550C67"/>
    <w:rsid w:val="0055183B"/>
    <w:rsid w:val="0055657C"/>
    <w:rsid w:val="00556B48"/>
    <w:rsid w:val="00560D31"/>
    <w:rsid w:val="00561EA3"/>
    <w:rsid w:val="00567104"/>
    <w:rsid w:val="005702F1"/>
    <w:rsid w:val="00573534"/>
    <w:rsid w:val="005812E4"/>
    <w:rsid w:val="0058243E"/>
    <w:rsid w:val="00584298"/>
    <w:rsid w:val="00585184"/>
    <w:rsid w:val="005859D5"/>
    <w:rsid w:val="00587507"/>
    <w:rsid w:val="005929B5"/>
    <w:rsid w:val="00595FDC"/>
    <w:rsid w:val="005B083D"/>
    <w:rsid w:val="005B1BB7"/>
    <w:rsid w:val="005B2AA8"/>
    <w:rsid w:val="005B5805"/>
    <w:rsid w:val="005B6EBF"/>
    <w:rsid w:val="005C04CF"/>
    <w:rsid w:val="005C4344"/>
    <w:rsid w:val="005D093C"/>
    <w:rsid w:val="005D2377"/>
    <w:rsid w:val="005D4704"/>
    <w:rsid w:val="005E6A2D"/>
    <w:rsid w:val="005F0DC6"/>
    <w:rsid w:val="0060388C"/>
    <w:rsid w:val="00603A66"/>
    <w:rsid w:val="00617383"/>
    <w:rsid w:val="00627047"/>
    <w:rsid w:val="00630BBC"/>
    <w:rsid w:val="00641569"/>
    <w:rsid w:val="00644EAF"/>
    <w:rsid w:val="006474D5"/>
    <w:rsid w:val="00654E28"/>
    <w:rsid w:val="00671F6E"/>
    <w:rsid w:val="00683BFE"/>
    <w:rsid w:val="00684E6A"/>
    <w:rsid w:val="006A00A5"/>
    <w:rsid w:val="006E006E"/>
    <w:rsid w:val="006E2F92"/>
    <w:rsid w:val="006E4D2D"/>
    <w:rsid w:val="006F15B3"/>
    <w:rsid w:val="006F1F7B"/>
    <w:rsid w:val="006F2DAF"/>
    <w:rsid w:val="0071253E"/>
    <w:rsid w:val="00726D48"/>
    <w:rsid w:val="00727D7C"/>
    <w:rsid w:val="00751363"/>
    <w:rsid w:val="007852F4"/>
    <w:rsid w:val="00787619"/>
    <w:rsid w:val="00792106"/>
    <w:rsid w:val="00796684"/>
    <w:rsid w:val="007A319E"/>
    <w:rsid w:val="007B1123"/>
    <w:rsid w:val="007B293A"/>
    <w:rsid w:val="007B5A8B"/>
    <w:rsid w:val="007D0588"/>
    <w:rsid w:val="007D1113"/>
    <w:rsid w:val="007D2417"/>
    <w:rsid w:val="007E0EA2"/>
    <w:rsid w:val="007E4B0D"/>
    <w:rsid w:val="007F629C"/>
    <w:rsid w:val="008225F6"/>
    <w:rsid w:val="0083623B"/>
    <w:rsid w:val="00837BB4"/>
    <w:rsid w:val="00841E1A"/>
    <w:rsid w:val="00876BF8"/>
    <w:rsid w:val="008772CF"/>
    <w:rsid w:val="0088626C"/>
    <w:rsid w:val="00887AF4"/>
    <w:rsid w:val="00892163"/>
    <w:rsid w:val="008A1AE5"/>
    <w:rsid w:val="008B1082"/>
    <w:rsid w:val="008D3224"/>
    <w:rsid w:val="008D5723"/>
    <w:rsid w:val="008D59A4"/>
    <w:rsid w:val="008E14D3"/>
    <w:rsid w:val="008F1E96"/>
    <w:rsid w:val="008F40D3"/>
    <w:rsid w:val="008F6631"/>
    <w:rsid w:val="00901AFD"/>
    <w:rsid w:val="00913147"/>
    <w:rsid w:val="00920F45"/>
    <w:rsid w:val="00944804"/>
    <w:rsid w:val="0095411D"/>
    <w:rsid w:val="00970226"/>
    <w:rsid w:val="00970F30"/>
    <w:rsid w:val="00987808"/>
    <w:rsid w:val="009944E0"/>
    <w:rsid w:val="009971B4"/>
    <w:rsid w:val="009A00BA"/>
    <w:rsid w:val="009A29F5"/>
    <w:rsid w:val="009C68AD"/>
    <w:rsid w:val="009D1037"/>
    <w:rsid w:val="009D1D4D"/>
    <w:rsid w:val="009D52AF"/>
    <w:rsid w:val="009E70A7"/>
    <w:rsid w:val="009F536E"/>
    <w:rsid w:val="00A0208E"/>
    <w:rsid w:val="00A15C42"/>
    <w:rsid w:val="00A2183F"/>
    <w:rsid w:val="00A22AA4"/>
    <w:rsid w:val="00A23884"/>
    <w:rsid w:val="00A26ECF"/>
    <w:rsid w:val="00A34EFE"/>
    <w:rsid w:val="00A37C70"/>
    <w:rsid w:val="00A579D9"/>
    <w:rsid w:val="00A61B22"/>
    <w:rsid w:val="00A6280D"/>
    <w:rsid w:val="00A63362"/>
    <w:rsid w:val="00A63656"/>
    <w:rsid w:val="00A67238"/>
    <w:rsid w:val="00A72676"/>
    <w:rsid w:val="00A7313C"/>
    <w:rsid w:val="00A76787"/>
    <w:rsid w:val="00A77C54"/>
    <w:rsid w:val="00A77C62"/>
    <w:rsid w:val="00A83913"/>
    <w:rsid w:val="00A85594"/>
    <w:rsid w:val="00AA100D"/>
    <w:rsid w:val="00AA797D"/>
    <w:rsid w:val="00AB291A"/>
    <w:rsid w:val="00AB5D16"/>
    <w:rsid w:val="00AC0B73"/>
    <w:rsid w:val="00AD087B"/>
    <w:rsid w:val="00AE6307"/>
    <w:rsid w:val="00AF3162"/>
    <w:rsid w:val="00AF6207"/>
    <w:rsid w:val="00B10DAE"/>
    <w:rsid w:val="00B139D7"/>
    <w:rsid w:val="00B15FF4"/>
    <w:rsid w:val="00B160E5"/>
    <w:rsid w:val="00B176BC"/>
    <w:rsid w:val="00B178E3"/>
    <w:rsid w:val="00B256CA"/>
    <w:rsid w:val="00B303BC"/>
    <w:rsid w:val="00B36139"/>
    <w:rsid w:val="00B37A7C"/>
    <w:rsid w:val="00B46648"/>
    <w:rsid w:val="00B515DD"/>
    <w:rsid w:val="00B52D8A"/>
    <w:rsid w:val="00B61B05"/>
    <w:rsid w:val="00B64EDF"/>
    <w:rsid w:val="00B6632F"/>
    <w:rsid w:val="00B81A68"/>
    <w:rsid w:val="00B94E61"/>
    <w:rsid w:val="00BA73D6"/>
    <w:rsid w:val="00BB0598"/>
    <w:rsid w:val="00BB09AA"/>
    <w:rsid w:val="00BC39E8"/>
    <w:rsid w:val="00BD73EB"/>
    <w:rsid w:val="00BE6970"/>
    <w:rsid w:val="00BE7F1F"/>
    <w:rsid w:val="00BF6DD0"/>
    <w:rsid w:val="00C005EE"/>
    <w:rsid w:val="00C054C1"/>
    <w:rsid w:val="00C133E2"/>
    <w:rsid w:val="00C21E6F"/>
    <w:rsid w:val="00C36AE9"/>
    <w:rsid w:val="00C475B4"/>
    <w:rsid w:val="00C50683"/>
    <w:rsid w:val="00C51925"/>
    <w:rsid w:val="00C53FFE"/>
    <w:rsid w:val="00C62659"/>
    <w:rsid w:val="00C64772"/>
    <w:rsid w:val="00C64971"/>
    <w:rsid w:val="00C64F47"/>
    <w:rsid w:val="00C72131"/>
    <w:rsid w:val="00C73C65"/>
    <w:rsid w:val="00C85388"/>
    <w:rsid w:val="00C970E7"/>
    <w:rsid w:val="00CA636D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1A7C"/>
    <w:rsid w:val="00D22F80"/>
    <w:rsid w:val="00D26282"/>
    <w:rsid w:val="00D3678E"/>
    <w:rsid w:val="00D37F55"/>
    <w:rsid w:val="00D4148B"/>
    <w:rsid w:val="00D44A50"/>
    <w:rsid w:val="00D55DE0"/>
    <w:rsid w:val="00D61CE5"/>
    <w:rsid w:val="00D637D7"/>
    <w:rsid w:val="00D6776C"/>
    <w:rsid w:val="00D739C1"/>
    <w:rsid w:val="00D803F1"/>
    <w:rsid w:val="00D8326C"/>
    <w:rsid w:val="00D86379"/>
    <w:rsid w:val="00DA2B06"/>
    <w:rsid w:val="00DB3D40"/>
    <w:rsid w:val="00DC147C"/>
    <w:rsid w:val="00DC7438"/>
    <w:rsid w:val="00DD251F"/>
    <w:rsid w:val="00DD55B3"/>
    <w:rsid w:val="00DD56D0"/>
    <w:rsid w:val="00DD76FA"/>
    <w:rsid w:val="00DE6047"/>
    <w:rsid w:val="00E0114B"/>
    <w:rsid w:val="00E073B7"/>
    <w:rsid w:val="00E10318"/>
    <w:rsid w:val="00E33209"/>
    <w:rsid w:val="00E352D4"/>
    <w:rsid w:val="00E42494"/>
    <w:rsid w:val="00E45DD0"/>
    <w:rsid w:val="00E50DEE"/>
    <w:rsid w:val="00E51F3C"/>
    <w:rsid w:val="00E61CFF"/>
    <w:rsid w:val="00E8652C"/>
    <w:rsid w:val="00E929DA"/>
    <w:rsid w:val="00EB53A2"/>
    <w:rsid w:val="00EC6A25"/>
    <w:rsid w:val="00ED5B7F"/>
    <w:rsid w:val="00EE4081"/>
    <w:rsid w:val="00EF20DC"/>
    <w:rsid w:val="00F014F2"/>
    <w:rsid w:val="00F068C0"/>
    <w:rsid w:val="00F141CA"/>
    <w:rsid w:val="00F25EB8"/>
    <w:rsid w:val="00F31E8C"/>
    <w:rsid w:val="00F512F4"/>
    <w:rsid w:val="00F53D82"/>
    <w:rsid w:val="00F70256"/>
    <w:rsid w:val="00F7100F"/>
    <w:rsid w:val="00F852C5"/>
    <w:rsid w:val="00F879A8"/>
    <w:rsid w:val="00F920B6"/>
    <w:rsid w:val="00F92820"/>
    <w:rsid w:val="00F95C14"/>
    <w:rsid w:val="00FA3D43"/>
    <w:rsid w:val="00FA55A1"/>
    <w:rsid w:val="00FA7869"/>
    <w:rsid w:val="00FC07FC"/>
    <w:rsid w:val="00FD0457"/>
    <w:rsid w:val="00FD34B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3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0</TotalTime>
  <Pages>2</Pages>
  <Words>649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2</cp:revision>
  <cp:lastPrinted>2022-12-12T12:19:00Z</cp:lastPrinted>
  <dcterms:created xsi:type="dcterms:W3CDTF">2024-10-24T12:40:00Z</dcterms:created>
  <dcterms:modified xsi:type="dcterms:W3CDTF">2024-10-24T12:40:00Z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