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B531" w14:textId="77777777" w:rsidR="00CD3F6F" w:rsidRDefault="002107F9">
      <w:pPr>
        <w:spacing w:after="0" w:line="240" w:lineRule="auto"/>
        <w:rPr>
          <w:sz w:val="28"/>
          <w:szCs w:val="28"/>
        </w:rPr>
      </w:pPr>
      <w:r>
        <w:rPr>
          <w:b/>
          <w:color w:val="000000"/>
          <w:sz w:val="28"/>
          <w:szCs w:val="28"/>
        </w:rPr>
        <w:t>REFERAT FRA MØTE I FORELDRENES ARBEIDSUTVALG, KORSVOLL SKOLE</w:t>
      </w:r>
    </w:p>
    <w:p w14:paraId="4644CAC7" w14:textId="77777777" w:rsidR="00CD3F6F" w:rsidRDefault="00CD3F6F">
      <w:pPr>
        <w:spacing w:after="0" w:line="240" w:lineRule="auto"/>
        <w:rPr>
          <w:sz w:val="28"/>
          <w:szCs w:val="28"/>
        </w:rPr>
      </w:pPr>
    </w:p>
    <w:p w14:paraId="5824140D" w14:textId="77777777" w:rsidR="00CD3F6F" w:rsidRDefault="002107F9">
      <w:pPr>
        <w:spacing w:after="0" w:line="240" w:lineRule="auto"/>
        <w:rPr>
          <w:b/>
          <w:color w:val="000000"/>
          <w:sz w:val="24"/>
          <w:szCs w:val="24"/>
        </w:rPr>
      </w:pPr>
      <w:r>
        <w:rPr>
          <w:b/>
          <w:color w:val="000000"/>
          <w:sz w:val="24"/>
          <w:szCs w:val="24"/>
        </w:rPr>
        <w:t>Møtedato: 08.12.2022 kl 19.30</w:t>
      </w:r>
    </w:p>
    <w:p w14:paraId="7B2215CE" w14:textId="77777777" w:rsidR="00CD3F6F" w:rsidRDefault="002107F9">
      <w:pPr>
        <w:spacing w:after="0" w:line="240" w:lineRule="auto"/>
        <w:rPr>
          <w:b/>
          <w:color w:val="000000"/>
          <w:sz w:val="24"/>
          <w:szCs w:val="24"/>
        </w:rPr>
      </w:pPr>
      <w:r>
        <w:rPr>
          <w:b/>
          <w:color w:val="000000"/>
          <w:sz w:val="24"/>
          <w:szCs w:val="24"/>
        </w:rPr>
        <w:t>Møtested: Personalrommet, Korsvoll skole</w:t>
      </w:r>
    </w:p>
    <w:p w14:paraId="65AB6CEE" w14:textId="77777777" w:rsidR="00CD3F6F" w:rsidRDefault="00CD3F6F">
      <w:pPr>
        <w:spacing w:after="0" w:line="240" w:lineRule="auto"/>
        <w:rPr>
          <w:b/>
          <w:color w:val="000000"/>
          <w:sz w:val="24"/>
          <w:szCs w:val="24"/>
        </w:rPr>
      </w:pPr>
    </w:p>
    <w:p w14:paraId="7C7ED248" w14:textId="77777777" w:rsidR="00CD3F6F" w:rsidRDefault="002107F9">
      <w:pPr>
        <w:spacing w:after="0" w:line="240" w:lineRule="auto"/>
        <w:rPr>
          <w:b/>
          <w:color w:val="000000"/>
          <w:sz w:val="24"/>
          <w:szCs w:val="24"/>
        </w:rPr>
      </w:pPr>
      <w:r>
        <w:rPr>
          <w:b/>
          <w:color w:val="000000"/>
          <w:sz w:val="24"/>
          <w:szCs w:val="24"/>
        </w:rPr>
        <w:t>Til stede (klasser i parentes):</w:t>
      </w:r>
    </w:p>
    <w:p w14:paraId="2855FC9C" w14:textId="77777777" w:rsidR="00CD3F6F" w:rsidRDefault="002107F9">
      <w:pPr>
        <w:numPr>
          <w:ilvl w:val="0"/>
          <w:numId w:val="7"/>
        </w:numPr>
        <w:spacing w:after="0" w:line="240" w:lineRule="auto"/>
        <w:rPr>
          <w:sz w:val="24"/>
          <w:szCs w:val="24"/>
        </w:rPr>
      </w:pPr>
      <w:r>
        <w:rPr>
          <w:sz w:val="24"/>
          <w:szCs w:val="24"/>
        </w:rPr>
        <w:t>Therese Gilbert (1b)</w:t>
      </w:r>
    </w:p>
    <w:p w14:paraId="05C8A83E" w14:textId="77777777" w:rsidR="00CD3F6F" w:rsidRDefault="002107F9">
      <w:pPr>
        <w:numPr>
          <w:ilvl w:val="0"/>
          <w:numId w:val="7"/>
        </w:numPr>
        <w:spacing w:after="0" w:line="240" w:lineRule="auto"/>
        <w:rPr>
          <w:sz w:val="24"/>
          <w:szCs w:val="24"/>
        </w:rPr>
      </w:pPr>
      <w:r>
        <w:rPr>
          <w:sz w:val="24"/>
          <w:szCs w:val="24"/>
        </w:rPr>
        <w:t>Eli Aspelund - leder driftsstyre (1c)</w:t>
      </w:r>
    </w:p>
    <w:p w14:paraId="7DEB1582" w14:textId="77777777" w:rsidR="00CD3F6F" w:rsidRDefault="002107F9">
      <w:pPr>
        <w:numPr>
          <w:ilvl w:val="0"/>
          <w:numId w:val="7"/>
        </w:numPr>
        <w:spacing w:after="0" w:line="240" w:lineRule="auto"/>
        <w:rPr>
          <w:sz w:val="24"/>
          <w:szCs w:val="24"/>
        </w:rPr>
      </w:pPr>
      <w:r>
        <w:rPr>
          <w:sz w:val="24"/>
          <w:szCs w:val="24"/>
        </w:rPr>
        <w:t>Isabell Vromant (1d)</w:t>
      </w:r>
    </w:p>
    <w:p w14:paraId="3EA504E7" w14:textId="77777777" w:rsidR="00CD3F6F" w:rsidRDefault="002107F9">
      <w:pPr>
        <w:numPr>
          <w:ilvl w:val="0"/>
          <w:numId w:val="7"/>
        </w:numPr>
        <w:spacing w:after="0" w:line="240" w:lineRule="auto"/>
        <w:rPr>
          <w:sz w:val="24"/>
          <w:szCs w:val="24"/>
        </w:rPr>
      </w:pPr>
      <w:r>
        <w:rPr>
          <w:sz w:val="24"/>
          <w:szCs w:val="24"/>
        </w:rPr>
        <w:t>Margrethe Johannessen (2a)</w:t>
      </w:r>
    </w:p>
    <w:p w14:paraId="5BB9E251" w14:textId="77777777" w:rsidR="00CD3F6F" w:rsidRDefault="002107F9">
      <w:pPr>
        <w:numPr>
          <w:ilvl w:val="0"/>
          <w:numId w:val="7"/>
        </w:numPr>
        <w:spacing w:after="0" w:line="240" w:lineRule="auto"/>
        <w:rPr>
          <w:sz w:val="24"/>
          <w:szCs w:val="24"/>
        </w:rPr>
      </w:pPr>
      <w:r>
        <w:rPr>
          <w:sz w:val="24"/>
          <w:szCs w:val="24"/>
        </w:rPr>
        <w:t>Karen G. Hetland (2b)</w:t>
      </w:r>
    </w:p>
    <w:p w14:paraId="052C1373" w14:textId="77777777" w:rsidR="00CD3F6F" w:rsidRDefault="002107F9">
      <w:pPr>
        <w:numPr>
          <w:ilvl w:val="0"/>
          <w:numId w:val="7"/>
        </w:numPr>
        <w:spacing w:after="0" w:line="240" w:lineRule="auto"/>
        <w:rPr>
          <w:sz w:val="24"/>
          <w:szCs w:val="24"/>
        </w:rPr>
      </w:pPr>
      <w:r>
        <w:rPr>
          <w:sz w:val="24"/>
          <w:szCs w:val="24"/>
        </w:rPr>
        <w:t>Mari Thorbjørnsrud (2C)</w:t>
      </w:r>
    </w:p>
    <w:p w14:paraId="06F2C3F9" w14:textId="77777777" w:rsidR="00CD3F6F" w:rsidRDefault="002107F9">
      <w:pPr>
        <w:numPr>
          <w:ilvl w:val="0"/>
          <w:numId w:val="7"/>
        </w:numPr>
        <w:spacing w:after="0" w:line="240" w:lineRule="auto"/>
        <w:rPr>
          <w:sz w:val="24"/>
          <w:szCs w:val="24"/>
        </w:rPr>
      </w:pPr>
      <w:r>
        <w:rPr>
          <w:sz w:val="24"/>
          <w:szCs w:val="24"/>
        </w:rPr>
        <w:t>Mari Skogheim Møst</w:t>
      </w:r>
      <w:r>
        <w:t>(</w:t>
      </w:r>
      <w:r>
        <w:rPr>
          <w:sz w:val="24"/>
          <w:szCs w:val="24"/>
        </w:rPr>
        <w:t>3a)</w:t>
      </w:r>
    </w:p>
    <w:p w14:paraId="2A54ECD8" w14:textId="77777777" w:rsidR="00CD3F6F" w:rsidRDefault="002107F9">
      <w:pPr>
        <w:numPr>
          <w:ilvl w:val="0"/>
          <w:numId w:val="7"/>
        </w:numPr>
        <w:spacing w:after="0" w:line="240" w:lineRule="auto"/>
        <w:rPr>
          <w:sz w:val="24"/>
          <w:szCs w:val="24"/>
        </w:rPr>
      </w:pPr>
      <w:r>
        <w:rPr>
          <w:sz w:val="24"/>
          <w:szCs w:val="24"/>
        </w:rPr>
        <w:t>Gyda Solberg (3b)- referent</w:t>
      </w:r>
    </w:p>
    <w:p w14:paraId="170ED597" w14:textId="77777777" w:rsidR="00CD3F6F" w:rsidRDefault="002107F9">
      <w:pPr>
        <w:numPr>
          <w:ilvl w:val="0"/>
          <w:numId w:val="7"/>
        </w:numPr>
        <w:spacing w:after="0" w:line="240" w:lineRule="auto"/>
        <w:rPr>
          <w:sz w:val="24"/>
          <w:szCs w:val="24"/>
        </w:rPr>
      </w:pPr>
      <w:r>
        <w:rPr>
          <w:sz w:val="24"/>
          <w:szCs w:val="24"/>
        </w:rPr>
        <w:t>Øystein Kostøl (4b)</w:t>
      </w:r>
    </w:p>
    <w:p w14:paraId="2F24C165" w14:textId="77777777" w:rsidR="00CD3F6F" w:rsidRDefault="002107F9">
      <w:pPr>
        <w:numPr>
          <w:ilvl w:val="0"/>
          <w:numId w:val="7"/>
        </w:numPr>
        <w:spacing w:after="0" w:line="240" w:lineRule="auto"/>
        <w:rPr>
          <w:sz w:val="24"/>
          <w:szCs w:val="24"/>
        </w:rPr>
      </w:pPr>
      <w:r>
        <w:rPr>
          <w:sz w:val="24"/>
          <w:szCs w:val="24"/>
        </w:rPr>
        <w:t>Kristin Haugstoga (5b)</w:t>
      </w:r>
    </w:p>
    <w:p w14:paraId="301C1ABB" w14:textId="77777777" w:rsidR="00CD3F6F" w:rsidRDefault="002107F9">
      <w:pPr>
        <w:numPr>
          <w:ilvl w:val="0"/>
          <w:numId w:val="1"/>
        </w:numPr>
        <w:spacing w:after="0" w:line="240" w:lineRule="auto"/>
        <w:rPr>
          <w:sz w:val="24"/>
          <w:szCs w:val="24"/>
        </w:rPr>
      </w:pPr>
      <w:r>
        <w:rPr>
          <w:sz w:val="24"/>
          <w:szCs w:val="24"/>
        </w:rPr>
        <w:t>Hanne Baklien (6a)</w:t>
      </w:r>
    </w:p>
    <w:p w14:paraId="413A4602" w14:textId="77777777" w:rsidR="00CD3F6F" w:rsidRDefault="002107F9">
      <w:pPr>
        <w:numPr>
          <w:ilvl w:val="0"/>
          <w:numId w:val="7"/>
        </w:numPr>
        <w:spacing w:after="0" w:line="240" w:lineRule="auto"/>
        <w:rPr>
          <w:sz w:val="24"/>
          <w:szCs w:val="24"/>
        </w:rPr>
      </w:pPr>
      <w:r>
        <w:rPr>
          <w:sz w:val="24"/>
          <w:szCs w:val="24"/>
        </w:rPr>
        <w:t>Caroline Jilg-Scherven (6b)</w:t>
      </w:r>
    </w:p>
    <w:p w14:paraId="739C9EE7" w14:textId="77777777" w:rsidR="00CD3F6F" w:rsidRDefault="002107F9">
      <w:pPr>
        <w:numPr>
          <w:ilvl w:val="0"/>
          <w:numId w:val="7"/>
        </w:numPr>
        <w:spacing w:after="0" w:line="240" w:lineRule="auto"/>
        <w:rPr>
          <w:sz w:val="24"/>
          <w:szCs w:val="24"/>
        </w:rPr>
      </w:pPr>
      <w:r>
        <w:rPr>
          <w:sz w:val="24"/>
          <w:szCs w:val="24"/>
        </w:rPr>
        <w:t>Diane Cooper (7a)</w:t>
      </w:r>
    </w:p>
    <w:p w14:paraId="5A88FE80" w14:textId="77777777" w:rsidR="00CD3F6F" w:rsidRDefault="002107F9">
      <w:pPr>
        <w:numPr>
          <w:ilvl w:val="0"/>
          <w:numId w:val="7"/>
        </w:numPr>
        <w:spacing w:after="0" w:line="240" w:lineRule="auto"/>
        <w:rPr>
          <w:sz w:val="24"/>
          <w:szCs w:val="24"/>
        </w:rPr>
      </w:pPr>
      <w:r>
        <w:rPr>
          <w:sz w:val="24"/>
          <w:szCs w:val="24"/>
        </w:rPr>
        <w:t>Jørgen Heid (7b)</w:t>
      </w:r>
    </w:p>
    <w:p w14:paraId="549854A2" w14:textId="77777777" w:rsidR="00CD3F6F" w:rsidRDefault="00CD3F6F">
      <w:pPr>
        <w:spacing w:after="0" w:line="240" w:lineRule="auto"/>
        <w:ind w:left="720"/>
        <w:rPr>
          <w:sz w:val="24"/>
          <w:szCs w:val="24"/>
        </w:rPr>
      </w:pPr>
    </w:p>
    <w:p w14:paraId="72F3A669" w14:textId="77777777" w:rsidR="00CD3F6F" w:rsidRDefault="00CD3F6F">
      <w:pPr>
        <w:spacing w:after="0" w:line="240" w:lineRule="auto"/>
        <w:rPr>
          <w:color w:val="FF0000"/>
          <w:sz w:val="24"/>
          <w:szCs w:val="24"/>
        </w:rPr>
      </w:pPr>
    </w:p>
    <w:p w14:paraId="08440900" w14:textId="77777777" w:rsidR="00CD3F6F" w:rsidRDefault="002107F9">
      <w:pPr>
        <w:spacing w:after="0" w:line="240" w:lineRule="auto"/>
        <w:rPr>
          <w:sz w:val="24"/>
          <w:szCs w:val="24"/>
        </w:rPr>
      </w:pPr>
      <w:r>
        <w:rPr>
          <w:sz w:val="24"/>
          <w:szCs w:val="24"/>
        </w:rPr>
        <w:t>Forfall</w:t>
      </w:r>
    </w:p>
    <w:p w14:paraId="351A0C68" w14:textId="77777777" w:rsidR="00CD3F6F" w:rsidRDefault="002107F9">
      <w:pPr>
        <w:numPr>
          <w:ilvl w:val="0"/>
          <w:numId w:val="7"/>
        </w:numPr>
        <w:spacing w:after="0" w:line="240" w:lineRule="auto"/>
        <w:rPr>
          <w:sz w:val="24"/>
          <w:szCs w:val="24"/>
        </w:rPr>
      </w:pPr>
      <w:r>
        <w:rPr>
          <w:sz w:val="24"/>
          <w:szCs w:val="24"/>
        </w:rPr>
        <w:t>Karianne Westeng (1a)</w:t>
      </w:r>
    </w:p>
    <w:p w14:paraId="435ACF97" w14:textId="77777777" w:rsidR="00CD3F6F" w:rsidRDefault="002107F9">
      <w:pPr>
        <w:numPr>
          <w:ilvl w:val="0"/>
          <w:numId w:val="7"/>
        </w:numPr>
        <w:spacing w:after="0" w:line="240" w:lineRule="auto"/>
        <w:rPr>
          <w:sz w:val="24"/>
          <w:szCs w:val="24"/>
        </w:rPr>
      </w:pPr>
      <w:r>
        <w:rPr>
          <w:sz w:val="24"/>
          <w:szCs w:val="24"/>
        </w:rPr>
        <w:t>Christian Cook (3c)</w:t>
      </w:r>
    </w:p>
    <w:p w14:paraId="0DDABD95" w14:textId="77777777" w:rsidR="00CD3F6F" w:rsidRDefault="002107F9">
      <w:pPr>
        <w:numPr>
          <w:ilvl w:val="0"/>
          <w:numId w:val="7"/>
        </w:numPr>
        <w:spacing w:after="0" w:line="240" w:lineRule="auto"/>
        <w:rPr>
          <w:sz w:val="24"/>
          <w:szCs w:val="24"/>
        </w:rPr>
      </w:pPr>
      <w:r>
        <w:rPr>
          <w:sz w:val="24"/>
          <w:szCs w:val="24"/>
        </w:rPr>
        <w:t>Solveig Bekkelund (4a)</w:t>
      </w:r>
    </w:p>
    <w:p w14:paraId="1BA7BBEC" w14:textId="77777777" w:rsidR="00CD3F6F" w:rsidRDefault="002107F9">
      <w:pPr>
        <w:numPr>
          <w:ilvl w:val="0"/>
          <w:numId w:val="7"/>
        </w:numPr>
        <w:spacing w:after="0" w:line="240" w:lineRule="auto"/>
        <w:rPr>
          <w:sz w:val="24"/>
          <w:szCs w:val="24"/>
        </w:rPr>
      </w:pPr>
      <w:r>
        <w:rPr>
          <w:sz w:val="24"/>
          <w:szCs w:val="24"/>
        </w:rPr>
        <w:t>Marie Susanne Haveland (4C)</w:t>
      </w:r>
    </w:p>
    <w:p w14:paraId="0CE10875" w14:textId="77777777" w:rsidR="00CD3F6F" w:rsidRDefault="002107F9">
      <w:pPr>
        <w:numPr>
          <w:ilvl w:val="0"/>
          <w:numId w:val="7"/>
        </w:numPr>
        <w:spacing w:after="0" w:line="240" w:lineRule="auto"/>
        <w:rPr>
          <w:sz w:val="24"/>
          <w:szCs w:val="24"/>
        </w:rPr>
      </w:pPr>
      <w:r>
        <w:rPr>
          <w:sz w:val="24"/>
          <w:szCs w:val="24"/>
        </w:rPr>
        <w:t>Henriette Siljan (5a)</w:t>
      </w:r>
    </w:p>
    <w:p w14:paraId="300E1B11" w14:textId="1846DC2E" w:rsidR="00CD3F6F" w:rsidRDefault="00AE0961">
      <w:pPr>
        <w:numPr>
          <w:ilvl w:val="0"/>
          <w:numId w:val="7"/>
        </w:numPr>
        <w:spacing w:after="0" w:line="240" w:lineRule="auto"/>
        <w:rPr>
          <w:sz w:val="24"/>
          <w:szCs w:val="24"/>
        </w:rPr>
      </w:pPr>
      <w:r>
        <w:rPr>
          <w:sz w:val="24"/>
          <w:szCs w:val="24"/>
        </w:rPr>
        <w:t>Malin And</w:t>
      </w:r>
      <w:r w:rsidR="00AA3DEE">
        <w:rPr>
          <w:sz w:val="24"/>
          <w:szCs w:val="24"/>
        </w:rPr>
        <w:t>reassen</w:t>
      </w:r>
      <w:r w:rsidR="002107F9">
        <w:rPr>
          <w:sz w:val="24"/>
          <w:szCs w:val="24"/>
        </w:rPr>
        <w:t xml:space="preserve"> (5c)</w:t>
      </w:r>
    </w:p>
    <w:p w14:paraId="2831153F" w14:textId="77777777" w:rsidR="00CD3F6F" w:rsidRDefault="002107F9">
      <w:pPr>
        <w:numPr>
          <w:ilvl w:val="0"/>
          <w:numId w:val="7"/>
        </w:numPr>
        <w:spacing w:after="0" w:line="240" w:lineRule="auto"/>
        <w:rPr>
          <w:sz w:val="24"/>
          <w:szCs w:val="24"/>
        </w:rPr>
      </w:pPr>
      <w:r>
        <w:rPr>
          <w:sz w:val="24"/>
          <w:szCs w:val="24"/>
        </w:rPr>
        <w:t>Marit Sandbakken (6c)</w:t>
      </w:r>
    </w:p>
    <w:p w14:paraId="7E08E2F5" w14:textId="77777777" w:rsidR="00CD3F6F" w:rsidRDefault="002107F9">
      <w:pPr>
        <w:numPr>
          <w:ilvl w:val="0"/>
          <w:numId w:val="7"/>
        </w:numPr>
        <w:spacing w:after="0" w:line="240" w:lineRule="auto"/>
        <w:rPr>
          <w:sz w:val="24"/>
          <w:szCs w:val="24"/>
        </w:rPr>
      </w:pPr>
      <w:r>
        <w:rPr>
          <w:sz w:val="24"/>
          <w:szCs w:val="24"/>
        </w:rPr>
        <w:t>Roger Håland (7c)</w:t>
      </w:r>
    </w:p>
    <w:p w14:paraId="35F7BF60" w14:textId="77777777" w:rsidR="00CD3F6F" w:rsidRDefault="00CD3F6F">
      <w:pPr>
        <w:spacing w:after="0" w:line="240" w:lineRule="auto"/>
        <w:ind w:left="720"/>
        <w:rPr>
          <w:sz w:val="24"/>
          <w:szCs w:val="24"/>
        </w:rPr>
      </w:pPr>
    </w:p>
    <w:p w14:paraId="7C758EC7" w14:textId="77777777" w:rsidR="00CD3F6F" w:rsidRDefault="00CD3F6F">
      <w:pPr>
        <w:spacing w:after="0" w:line="240" w:lineRule="auto"/>
        <w:rPr>
          <w:color w:val="000000"/>
          <w:sz w:val="24"/>
          <w:szCs w:val="24"/>
        </w:rPr>
      </w:pPr>
    </w:p>
    <w:p w14:paraId="44F35E61" w14:textId="77777777" w:rsidR="00CD3F6F" w:rsidRDefault="002107F9">
      <w:pPr>
        <w:spacing w:after="0" w:line="240" w:lineRule="auto"/>
        <w:rPr>
          <w:sz w:val="24"/>
          <w:szCs w:val="24"/>
        </w:rPr>
      </w:pPr>
      <w:r>
        <w:rPr>
          <w:color w:val="000000"/>
          <w:sz w:val="24"/>
          <w:szCs w:val="24"/>
        </w:rPr>
        <w:t>Møteplan høsten 2022 og våren 2023, personalrommet Korsvoll skole kl 19.30</w:t>
      </w:r>
    </w:p>
    <w:tbl>
      <w:tblPr>
        <w:tblStyle w:val="a1"/>
        <w:tblW w:w="5620" w:type="dxa"/>
        <w:tblInd w:w="0" w:type="dxa"/>
        <w:tblLayout w:type="fixed"/>
        <w:tblLook w:val="0400" w:firstRow="0" w:lastRow="0" w:firstColumn="0" w:lastColumn="0" w:noHBand="0" w:noVBand="1"/>
      </w:tblPr>
      <w:tblGrid>
        <w:gridCol w:w="2667"/>
        <w:gridCol w:w="2953"/>
      </w:tblGrid>
      <w:tr w:rsidR="00CD3F6F" w14:paraId="300032B5" w14:textId="77777777">
        <w:trPr>
          <w:trHeight w:val="144"/>
        </w:trPr>
        <w:tc>
          <w:tcPr>
            <w:tcW w:w="2667"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47789344" w14:textId="77777777" w:rsidR="00CD3F6F" w:rsidRDefault="002107F9">
            <w:pPr>
              <w:rPr>
                <w:sz w:val="24"/>
                <w:szCs w:val="24"/>
              </w:rPr>
            </w:pPr>
            <w:r>
              <w:rPr>
                <w:color w:val="000000"/>
                <w:sz w:val="24"/>
                <w:szCs w:val="24"/>
              </w:rPr>
              <w:t>Møtetidspunkt FAU</w:t>
            </w:r>
          </w:p>
        </w:tc>
        <w:tc>
          <w:tcPr>
            <w:tcW w:w="2953"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77B68459" w14:textId="77777777" w:rsidR="00CD3F6F" w:rsidRDefault="002107F9">
            <w:pPr>
              <w:rPr>
                <w:sz w:val="24"/>
                <w:szCs w:val="24"/>
              </w:rPr>
            </w:pPr>
            <w:r>
              <w:rPr>
                <w:sz w:val="24"/>
                <w:szCs w:val="24"/>
              </w:rPr>
              <w:t>Møtetidspunkt Driftsstyre</w:t>
            </w:r>
          </w:p>
        </w:tc>
      </w:tr>
      <w:tr w:rsidR="00CD3F6F" w14:paraId="30CF81B0" w14:textId="77777777">
        <w:trPr>
          <w:trHeight w:val="144"/>
        </w:trPr>
        <w:tc>
          <w:tcPr>
            <w:tcW w:w="2667"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12A624A5" w14:textId="77777777" w:rsidR="00CD3F6F" w:rsidRDefault="002107F9">
            <w:pPr>
              <w:rPr>
                <w:strike/>
                <w:sz w:val="24"/>
                <w:szCs w:val="24"/>
              </w:rPr>
            </w:pPr>
            <w:r>
              <w:rPr>
                <w:strike/>
                <w:color w:val="000000"/>
                <w:sz w:val="24"/>
                <w:szCs w:val="24"/>
              </w:rPr>
              <w:t>Torsdag 29. sept 2022</w:t>
            </w:r>
          </w:p>
        </w:tc>
        <w:tc>
          <w:tcPr>
            <w:tcW w:w="2953"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0AD88E15" w14:textId="77777777" w:rsidR="00CD3F6F" w:rsidRDefault="00CD3F6F">
            <w:pPr>
              <w:rPr>
                <w:sz w:val="24"/>
                <w:szCs w:val="24"/>
              </w:rPr>
            </w:pPr>
          </w:p>
        </w:tc>
      </w:tr>
      <w:tr w:rsidR="00CD3F6F" w14:paraId="62363169" w14:textId="77777777">
        <w:trPr>
          <w:trHeight w:val="144"/>
        </w:trPr>
        <w:tc>
          <w:tcPr>
            <w:tcW w:w="2667"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23AF1069" w14:textId="77777777" w:rsidR="00CD3F6F" w:rsidRDefault="002107F9">
            <w:pPr>
              <w:rPr>
                <w:strike/>
                <w:sz w:val="24"/>
                <w:szCs w:val="24"/>
              </w:rPr>
            </w:pPr>
            <w:r>
              <w:rPr>
                <w:strike/>
                <w:sz w:val="24"/>
                <w:szCs w:val="24"/>
              </w:rPr>
              <w:t>Torsdag 10. nov. 2022</w:t>
            </w:r>
          </w:p>
        </w:tc>
        <w:tc>
          <w:tcPr>
            <w:tcW w:w="2953"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0E154CF6" w14:textId="77777777" w:rsidR="00CD3F6F" w:rsidRDefault="002107F9">
            <w:pPr>
              <w:rPr>
                <w:strike/>
                <w:sz w:val="24"/>
                <w:szCs w:val="24"/>
              </w:rPr>
            </w:pPr>
            <w:r>
              <w:rPr>
                <w:strike/>
                <w:sz w:val="24"/>
                <w:szCs w:val="24"/>
              </w:rPr>
              <w:t>Driftstyremøte 17. nov. 2022</w:t>
            </w:r>
          </w:p>
        </w:tc>
      </w:tr>
      <w:tr w:rsidR="00CD3F6F" w14:paraId="737BF82F" w14:textId="77777777">
        <w:trPr>
          <w:trHeight w:val="144"/>
        </w:trPr>
        <w:tc>
          <w:tcPr>
            <w:tcW w:w="2667"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54128440" w14:textId="77777777" w:rsidR="00CD3F6F" w:rsidRDefault="002107F9">
            <w:pPr>
              <w:rPr>
                <w:sz w:val="24"/>
                <w:szCs w:val="24"/>
              </w:rPr>
            </w:pPr>
            <w:r>
              <w:rPr>
                <w:sz w:val="24"/>
                <w:szCs w:val="24"/>
              </w:rPr>
              <w:t>Torsdag 08.des. 2022</w:t>
            </w:r>
          </w:p>
        </w:tc>
        <w:tc>
          <w:tcPr>
            <w:tcW w:w="2953"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656875CC" w14:textId="77777777" w:rsidR="00CD3F6F" w:rsidRDefault="00CD3F6F">
            <w:pPr>
              <w:rPr>
                <w:sz w:val="24"/>
                <w:szCs w:val="24"/>
              </w:rPr>
            </w:pPr>
          </w:p>
        </w:tc>
      </w:tr>
      <w:tr w:rsidR="00CD3F6F" w14:paraId="07B6B2D7" w14:textId="77777777">
        <w:trPr>
          <w:trHeight w:val="144"/>
        </w:trPr>
        <w:tc>
          <w:tcPr>
            <w:tcW w:w="2667"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75ED248C" w14:textId="77777777" w:rsidR="00CD3F6F" w:rsidRDefault="002107F9">
            <w:pPr>
              <w:rPr>
                <w:sz w:val="24"/>
                <w:szCs w:val="24"/>
              </w:rPr>
            </w:pPr>
            <w:r>
              <w:rPr>
                <w:sz w:val="24"/>
                <w:szCs w:val="24"/>
              </w:rPr>
              <w:t>Torsdag 12. jan. 2022</w:t>
            </w:r>
          </w:p>
        </w:tc>
        <w:tc>
          <w:tcPr>
            <w:tcW w:w="2953"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25A00A45" w14:textId="77777777" w:rsidR="00CD3F6F" w:rsidRDefault="002107F9">
            <w:pPr>
              <w:rPr>
                <w:sz w:val="24"/>
                <w:szCs w:val="24"/>
              </w:rPr>
            </w:pPr>
            <w:r>
              <w:rPr>
                <w:sz w:val="24"/>
                <w:szCs w:val="24"/>
              </w:rPr>
              <w:t>Driftstyremøte i forkant</w:t>
            </w:r>
          </w:p>
        </w:tc>
      </w:tr>
      <w:tr w:rsidR="00CD3F6F" w14:paraId="0326835A" w14:textId="77777777">
        <w:trPr>
          <w:trHeight w:val="144"/>
        </w:trPr>
        <w:tc>
          <w:tcPr>
            <w:tcW w:w="2667"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06F7974F" w14:textId="77777777" w:rsidR="00CD3F6F" w:rsidRDefault="002107F9">
            <w:pPr>
              <w:rPr>
                <w:sz w:val="24"/>
                <w:szCs w:val="24"/>
              </w:rPr>
            </w:pPr>
            <w:r>
              <w:rPr>
                <w:sz w:val="24"/>
                <w:szCs w:val="24"/>
              </w:rPr>
              <w:t>Torsdag 16. feb. 2022</w:t>
            </w:r>
          </w:p>
        </w:tc>
        <w:tc>
          <w:tcPr>
            <w:tcW w:w="2953"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637463D3" w14:textId="77777777" w:rsidR="00CD3F6F" w:rsidRDefault="00CD3F6F">
            <w:pPr>
              <w:rPr>
                <w:sz w:val="24"/>
                <w:szCs w:val="24"/>
              </w:rPr>
            </w:pPr>
          </w:p>
        </w:tc>
      </w:tr>
      <w:tr w:rsidR="00CD3F6F" w14:paraId="23E0F5E0" w14:textId="77777777">
        <w:trPr>
          <w:trHeight w:val="144"/>
        </w:trPr>
        <w:tc>
          <w:tcPr>
            <w:tcW w:w="2667"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7789C42C" w14:textId="77777777" w:rsidR="00CD3F6F" w:rsidRDefault="002107F9">
            <w:pPr>
              <w:rPr>
                <w:sz w:val="24"/>
                <w:szCs w:val="24"/>
              </w:rPr>
            </w:pPr>
            <w:r>
              <w:rPr>
                <w:sz w:val="24"/>
                <w:szCs w:val="24"/>
              </w:rPr>
              <w:t>Torsdag 9. mar. 2022</w:t>
            </w:r>
          </w:p>
        </w:tc>
        <w:tc>
          <w:tcPr>
            <w:tcW w:w="2953"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7B37B9D4" w14:textId="77777777" w:rsidR="00CD3F6F" w:rsidRDefault="002107F9">
            <w:pPr>
              <w:rPr>
                <w:sz w:val="24"/>
                <w:szCs w:val="24"/>
              </w:rPr>
            </w:pPr>
            <w:r>
              <w:rPr>
                <w:sz w:val="24"/>
                <w:szCs w:val="24"/>
              </w:rPr>
              <w:t>Driftstyremøte i forkant</w:t>
            </w:r>
          </w:p>
        </w:tc>
      </w:tr>
      <w:tr w:rsidR="00CD3F6F" w14:paraId="58321CD3" w14:textId="77777777">
        <w:trPr>
          <w:trHeight w:val="144"/>
        </w:trPr>
        <w:tc>
          <w:tcPr>
            <w:tcW w:w="2667"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08454F98" w14:textId="77777777" w:rsidR="00CD3F6F" w:rsidRDefault="002107F9">
            <w:pPr>
              <w:rPr>
                <w:sz w:val="24"/>
                <w:szCs w:val="24"/>
              </w:rPr>
            </w:pPr>
            <w:r>
              <w:rPr>
                <w:sz w:val="24"/>
                <w:szCs w:val="24"/>
              </w:rPr>
              <w:t>Torsdag 13. apr. 2022</w:t>
            </w:r>
          </w:p>
        </w:tc>
        <w:tc>
          <w:tcPr>
            <w:tcW w:w="2953"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660B3D0E" w14:textId="77777777" w:rsidR="00CD3F6F" w:rsidRDefault="00CD3F6F">
            <w:pPr>
              <w:rPr>
                <w:sz w:val="24"/>
                <w:szCs w:val="24"/>
              </w:rPr>
            </w:pPr>
          </w:p>
        </w:tc>
      </w:tr>
      <w:tr w:rsidR="00CD3F6F" w14:paraId="7CE3B1A9" w14:textId="77777777">
        <w:trPr>
          <w:trHeight w:val="144"/>
        </w:trPr>
        <w:tc>
          <w:tcPr>
            <w:tcW w:w="2667"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1588A338" w14:textId="77777777" w:rsidR="00CD3F6F" w:rsidRDefault="002107F9">
            <w:pPr>
              <w:rPr>
                <w:sz w:val="24"/>
                <w:szCs w:val="24"/>
              </w:rPr>
            </w:pPr>
            <w:r>
              <w:rPr>
                <w:sz w:val="24"/>
                <w:szCs w:val="24"/>
              </w:rPr>
              <w:t>Torsdag 11. mai 2022</w:t>
            </w:r>
          </w:p>
        </w:tc>
        <w:tc>
          <w:tcPr>
            <w:tcW w:w="2953"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35EA69A5" w14:textId="77777777" w:rsidR="00CD3F6F" w:rsidRDefault="00CD3F6F">
            <w:pPr>
              <w:rPr>
                <w:sz w:val="24"/>
                <w:szCs w:val="24"/>
              </w:rPr>
            </w:pPr>
          </w:p>
        </w:tc>
      </w:tr>
      <w:tr w:rsidR="00CD3F6F" w14:paraId="2285341E" w14:textId="77777777">
        <w:tc>
          <w:tcPr>
            <w:tcW w:w="2667"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46238E9D" w14:textId="77777777" w:rsidR="00CD3F6F" w:rsidRDefault="002107F9">
            <w:pPr>
              <w:rPr>
                <w:sz w:val="24"/>
                <w:szCs w:val="24"/>
              </w:rPr>
            </w:pPr>
            <w:r>
              <w:rPr>
                <w:sz w:val="24"/>
                <w:szCs w:val="24"/>
              </w:rPr>
              <w:t>Torsdag 01. jun. 2022</w:t>
            </w:r>
          </w:p>
        </w:tc>
        <w:tc>
          <w:tcPr>
            <w:tcW w:w="2953"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5D22FE5E" w14:textId="77777777" w:rsidR="00CD3F6F" w:rsidRDefault="002107F9">
            <w:pPr>
              <w:rPr>
                <w:sz w:val="24"/>
                <w:szCs w:val="24"/>
              </w:rPr>
            </w:pPr>
            <w:r>
              <w:rPr>
                <w:sz w:val="24"/>
                <w:szCs w:val="24"/>
              </w:rPr>
              <w:t>Driftstyremøte i forkant</w:t>
            </w:r>
          </w:p>
        </w:tc>
      </w:tr>
      <w:tr w:rsidR="00CD3F6F" w14:paraId="1E081C7A" w14:textId="77777777">
        <w:trPr>
          <w:trHeight w:val="417"/>
        </w:trPr>
        <w:tc>
          <w:tcPr>
            <w:tcW w:w="2667"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6B2D1FD0" w14:textId="77777777" w:rsidR="00CD3F6F" w:rsidRDefault="00CD3F6F">
            <w:pPr>
              <w:rPr>
                <w:sz w:val="24"/>
                <w:szCs w:val="24"/>
              </w:rPr>
            </w:pPr>
          </w:p>
        </w:tc>
        <w:tc>
          <w:tcPr>
            <w:tcW w:w="2953"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3D2A6241" w14:textId="77777777" w:rsidR="00CD3F6F" w:rsidRDefault="00CD3F6F">
            <w:pPr>
              <w:rPr>
                <w:sz w:val="24"/>
                <w:szCs w:val="24"/>
              </w:rPr>
            </w:pPr>
          </w:p>
        </w:tc>
      </w:tr>
    </w:tbl>
    <w:p w14:paraId="38392506" w14:textId="77777777" w:rsidR="00CD3F6F" w:rsidRDefault="00CD3F6F">
      <w:pPr>
        <w:spacing w:after="0" w:line="240" w:lineRule="auto"/>
        <w:rPr>
          <w:sz w:val="24"/>
          <w:szCs w:val="24"/>
        </w:rPr>
      </w:pPr>
    </w:p>
    <w:p w14:paraId="034E3392" w14:textId="77777777" w:rsidR="00CD3F6F" w:rsidRDefault="002107F9">
      <w:pPr>
        <w:spacing w:after="0" w:line="240" w:lineRule="auto"/>
        <w:rPr>
          <w:sz w:val="24"/>
          <w:szCs w:val="24"/>
        </w:rPr>
      </w:pPr>
      <w:r>
        <w:rPr>
          <w:sz w:val="24"/>
          <w:szCs w:val="24"/>
        </w:rPr>
        <w:br/>
        <w:t>Faste grupper i FAU</w:t>
      </w:r>
    </w:p>
    <w:tbl>
      <w:tblPr>
        <w:tblStyle w:val="a2"/>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2348"/>
        <w:gridCol w:w="4025"/>
      </w:tblGrid>
      <w:tr w:rsidR="00CD3F6F" w14:paraId="48D269B3" w14:textId="77777777">
        <w:tc>
          <w:tcPr>
            <w:tcW w:w="2694" w:type="dxa"/>
          </w:tcPr>
          <w:p w14:paraId="6A1D1A17" w14:textId="77777777" w:rsidR="00CD3F6F" w:rsidRDefault="002107F9">
            <w:pPr>
              <w:pBdr>
                <w:top w:val="nil"/>
                <w:left w:val="nil"/>
                <w:bottom w:val="nil"/>
                <w:right w:val="nil"/>
                <w:between w:val="nil"/>
              </w:pBdr>
              <w:spacing w:after="160" w:line="259" w:lineRule="auto"/>
              <w:rPr>
                <w:b/>
                <w:color w:val="000000"/>
                <w:sz w:val="24"/>
                <w:szCs w:val="24"/>
              </w:rPr>
            </w:pPr>
            <w:r>
              <w:rPr>
                <w:b/>
                <w:color w:val="000000"/>
                <w:sz w:val="24"/>
                <w:szCs w:val="24"/>
              </w:rPr>
              <w:t>Grupper</w:t>
            </w:r>
          </w:p>
        </w:tc>
        <w:tc>
          <w:tcPr>
            <w:tcW w:w="2348" w:type="dxa"/>
          </w:tcPr>
          <w:p w14:paraId="797ECB15" w14:textId="77777777" w:rsidR="00CD3F6F" w:rsidRDefault="002107F9">
            <w:pPr>
              <w:pBdr>
                <w:top w:val="nil"/>
                <w:left w:val="nil"/>
                <w:bottom w:val="nil"/>
                <w:right w:val="nil"/>
                <w:between w:val="nil"/>
              </w:pBdr>
              <w:spacing w:after="160" w:line="259" w:lineRule="auto"/>
              <w:rPr>
                <w:b/>
                <w:color w:val="000000"/>
                <w:sz w:val="24"/>
                <w:szCs w:val="24"/>
              </w:rPr>
            </w:pPr>
            <w:r>
              <w:rPr>
                <w:b/>
                <w:color w:val="000000"/>
                <w:sz w:val="24"/>
                <w:szCs w:val="24"/>
              </w:rPr>
              <w:t>Ansvarlig</w:t>
            </w:r>
          </w:p>
        </w:tc>
        <w:tc>
          <w:tcPr>
            <w:tcW w:w="4025" w:type="dxa"/>
          </w:tcPr>
          <w:p w14:paraId="1041D699" w14:textId="77777777" w:rsidR="00CD3F6F" w:rsidRDefault="002107F9">
            <w:pPr>
              <w:pBdr>
                <w:top w:val="nil"/>
                <w:left w:val="nil"/>
                <w:bottom w:val="nil"/>
                <w:right w:val="nil"/>
                <w:between w:val="nil"/>
              </w:pBdr>
              <w:spacing w:after="160" w:line="259" w:lineRule="auto"/>
              <w:rPr>
                <w:b/>
                <w:color w:val="000000"/>
                <w:sz w:val="24"/>
                <w:szCs w:val="24"/>
              </w:rPr>
            </w:pPr>
            <w:r>
              <w:rPr>
                <w:b/>
                <w:color w:val="000000"/>
                <w:sz w:val="24"/>
                <w:szCs w:val="24"/>
              </w:rPr>
              <w:t>Deltakere</w:t>
            </w:r>
          </w:p>
        </w:tc>
      </w:tr>
      <w:tr w:rsidR="00CD3F6F" w14:paraId="36EA6958" w14:textId="77777777">
        <w:tc>
          <w:tcPr>
            <w:tcW w:w="2694" w:type="dxa"/>
          </w:tcPr>
          <w:p w14:paraId="4B2DC1C2"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AKS- gruppen</w:t>
            </w:r>
          </w:p>
        </w:tc>
        <w:tc>
          <w:tcPr>
            <w:tcW w:w="2348" w:type="dxa"/>
          </w:tcPr>
          <w:p w14:paraId="356EFF20"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Karianne(1a)</w:t>
            </w:r>
          </w:p>
        </w:tc>
        <w:tc>
          <w:tcPr>
            <w:tcW w:w="4025" w:type="dxa"/>
          </w:tcPr>
          <w:p w14:paraId="7E3E4BAF"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Therese(1b), Isabell (1d)</w:t>
            </w:r>
          </w:p>
        </w:tc>
      </w:tr>
      <w:tr w:rsidR="00CD3F6F" w14:paraId="1E97FC5B" w14:textId="77777777">
        <w:tc>
          <w:tcPr>
            <w:tcW w:w="2694" w:type="dxa"/>
          </w:tcPr>
          <w:p w14:paraId="59D816AE"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Skolefotografering-Utgår</w:t>
            </w:r>
          </w:p>
        </w:tc>
        <w:tc>
          <w:tcPr>
            <w:tcW w:w="2348" w:type="dxa"/>
          </w:tcPr>
          <w:p w14:paraId="51EAF683"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Mari (2c)</w:t>
            </w:r>
          </w:p>
        </w:tc>
        <w:tc>
          <w:tcPr>
            <w:tcW w:w="4025" w:type="dxa"/>
          </w:tcPr>
          <w:p w14:paraId="3DFFEF9C"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Isabell (1d), Karen (2b)</w:t>
            </w:r>
          </w:p>
        </w:tc>
      </w:tr>
      <w:tr w:rsidR="00CD3F6F" w:rsidRPr="00D6259F" w14:paraId="13E66426" w14:textId="77777777">
        <w:tc>
          <w:tcPr>
            <w:tcW w:w="2694" w:type="dxa"/>
          </w:tcPr>
          <w:p w14:paraId="47B8E9E1"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Skolegårdsgruppe</w:t>
            </w:r>
          </w:p>
        </w:tc>
        <w:tc>
          <w:tcPr>
            <w:tcW w:w="2348" w:type="dxa"/>
          </w:tcPr>
          <w:p w14:paraId="1BF126C5"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Roger(7c)</w:t>
            </w:r>
          </w:p>
        </w:tc>
        <w:tc>
          <w:tcPr>
            <w:tcW w:w="4025" w:type="dxa"/>
          </w:tcPr>
          <w:p w14:paraId="0D6918BB" w14:textId="77777777" w:rsidR="00CD3F6F" w:rsidRPr="00C66E40" w:rsidRDefault="002107F9">
            <w:pPr>
              <w:pBdr>
                <w:top w:val="nil"/>
                <w:left w:val="nil"/>
                <w:bottom w:val="nil"/>
                <w:right w:val="nil"/>
                <w:between w:val="nil"/>
              </w:pBdr>
              <w:spacing w:after="160" w:line="259" w:lineRule="auto"/>
              <w:rPr>
                <w:color w:val="000000"/>
                <w:sz w:val="24"/>
                <w:szCs w:val="24"/>
                <w:lang w:val="en-US"/>
              </w:rPr>
            </w:pPr>
            <w:r w:rsidRPr="00C66E40">
              <w:rPr>
                <w:color w:val="000000"/>
                <w:sz w:val="24"/>
                <w:szCs w:val="24"/>
                <w:lang w:val="en-US"/>
              </w:rPr>
              <w:t>Mari (6c), Caroline (6b) og Kristin (5b), Christian (3c)</w:t>
            </w:r>
          </w:p>
        </w:tc>
      </w:tr>
      <w:tr w:rsidR="00CD3F6F" w:rsidRPr="00D6259F" w14:paraId="3B833C1C" w14:textId="77777777">
        <w:tc>
          <w:tcPr>
            <w:tcW w:w="2694" w:type="dxa"/>
          </w:tcPr>
          <w:p w14:paraId="089CD1B6"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Skoleplangruppe</w:t>
            </w:r>
          </w:p>
        </w:tc>
        <w:tc>
          <w:tcPr>
            <w:tcW w:w="2348" w:type="dxa"/>
          </w:tcPr>
          <w:p w14:paraId="0325E6AC"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Henriette (5a)</w:t>
            </w:r>
          </w:p>
        </w:tc>
        <w:tc>
          <w:tcPr>
            <w:tcW w:w="4025" w:type="dxa"/>
          </w:tcPr>
          <w:p w14:paraId="600F06C2" w14:textId="77777777" w:rsidR="00CD3F6F" w:rsidRPr="00C66E40" w:rsidRDefault="002107F9">
            <w:pPr>
              <w:pBdr>
                <w:top w:val="nil"/>
                <w:left w:val="nil"/>
                <w:bottom w:val="nil"/>
                <w:right w:val="nil"/>
                <w:between w:val="nil"/>
              </w:pBdr>
              <w:spacing w:after="160" w:line="259" w:lineRule="auto"/>
              <w:rPr>
                <w:color w:val="000000"/>
                <w:sz w:val="24"/>
                <w:szCs w:val="24"/>
                <w:lang w:val="en-US"/>
              </w:rPr>
            </w:pPr>
            <w:r w:rsidRPr="00C66E40">
              <w:rPr>
                <w:color w:val="000000"/>
                <w:sz w:val="24"/>
                <w:szCs w:val="24"/>
                <w:lang w:val="en-US"/>
              </w:rPr>
              <w:t>Gyda (3b), Diana (7a), Margrethe (2a), Øystein (4b)</w:t>
            </w:r>
          </w:p>
        </w:tc>
      </w:tr>
      <w:tr w:rsidR="00CD3F6F" w14:paraId="2272FB7F" w14:textId="77777777">
        <w:tc>
          <w:tcPr>
            <w:tcW w:w="2694" w:type="dxa"/>
          </w:tcPr>
          <w:p w14:paraId="34A5E3C7"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SUSNA</w:t>
            </w:r>
          </w:p>
        </w:tc>
        <w:tc>
          <w:tcPr>
            <w:tcW w:w="2348" w:type="dxa"/>
          </w:tcPr>
          <w:p w14:paraId="5B200875"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Mari (2c)</w:t>
            </w:r>
          </w:p>
        </w:tc>
        <w:tc>
          <w:tcPr>
            <w:tcW w:w="4025" w:type="dxa"/>
          </w:tcPr>
          <w:p w14:paraId="76F14F0F"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Henriette (5a)</w:t>
            </w:r>
          </w:p>
        </w:tc>
      </w:tr>
      <w:tr w:rsidR="00CD3F6F" w14:paraId="619D2FC8" w14:textId="77777777">
        <w:tc>
          <w:tcPr>
            <w:tcW w:w="2694" w:type="dxa"/>
          </w:tcPr>
          <w:p w14:paraId="3026F328"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Læringsverktøy</w:t>
            </w:r>
          </w:p>
        </w:tc>
        <w:tc>
          <w:tcPr>
            <w:tcW w:w="2348" w:type="dxa"/>
          </w:tcPr>
          <w:p w14:paraId="614B0BF6"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Margrethe (2a)</w:t>
            </w:r>
          </w:p>
        </w:tc>
        <w:tc>
          <w:tcPr>
            <w:tcW w:w="4025" w:type="dxa"/>
          </w:tcPr>
          <w:p w14:paraId="1716D2AF"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Øystein (4b), Henriette (5a)</w:t>
            </w:r>
          </w:p>
        </w:tc>
      </w:tr>
      <w:tr w:rsidR="00CD3F6F" w:rsidRPr="00D6259F" w14:paraId="3002E085" w14:textId="77777777">
        <w:tc>
          <w:tcPr>
            <w:tcW w:w="2694" w:type="dxa"/>
          </w:tcPr>
          <w:p w14:paraId="663EEBF0"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Trygg skolevei</w:t>
            </w:r>
          </w:p>
        </w:tc>
        <w:tc>
          <w:tcPr>
            <w:tcW w:w="2348" w:type="dxa"/>
          </w:tcPr>
          <w:p w14:paraId="16EE3FB0" w14:textId="77777777" w:rsidR="00CD3F6F" w:rsidRDefault="00CD3F6F">
            <w:pPr>
              <w:pBdr>
                <w:top w:val="nil"/>
                <w:left w:val="nil"/>
                <w:bottom w:val="nil"/>
                <w:right w:val="nil"/>
                <w:between w:val="nil"/>
              </w:pBdr>
              <w:spacing w:after="160" w:line="259" w:lineRule="auto"/>
              <w:rPr>
                <w:color w:val="000000"/>
                <w:sz w:val="24"/>
                <w:szCs w:val="24"/>
              </w:rPr>
            </w:pPr>
          </w:p>
        </w:tc>
        <w:tc>
          <w:tcPr>
            <w:tcW w:w="4025" w:type="dxa"/>
          </w:tcPr>
          <w:p w14:paraId="4D0E132F" w14:textId="77777777" w:rsidR="00CD3F6F" w:rsidRPr="00C66E40" w:rsidRDefault="002107F9">
            <w:pPr>
              <w:pBdr>
                <w:top w:val="nil"/>
                <w:left w:val="nil"/>
                <w:bottom w:val="nil"/>
                <w:right w:val="nil"/>
                <w:between w:val="nil"/>
              </w:pBdr>
              <w:spacing w:after="160" w:line="259" w:lineRule="auto"/>
              <w:rPr>
                <w:color w:val="000000"/>
                <w:sz w:val="24"/>
                <w:szCs w:val="24"/>
                <w:lang w:val="en-US"/>
              </w:rPr>
            </w:pPr>
            <w:r w:rsidRPr="00C66E40">
              <w:rPr>
                <w:color w:val="000000"/>
                <w:sz w:val="24"/>
                <w:szCs w:val="24"/>
                <w:lang w:val="en-US"/>
              </w:rPr>
              <w:t>Malin (5c), Vegard (6a), Caroline (6b), Diana (7a), Jørgen (7b)</w:t>
            </w:r>
          </w:p>
        </w:tc>
      </w:tr>
      <w:tr w:rsidR="00CD3F6F" w14:paraId="73AF4935" w14:textId="77777777">
        <w:tc>
          <w:tcPr>
            <w:tcW w:w="2694" w:type="dxa"/>
          </w:tcPr>
          <w:p w14:paraId="796C1E1D"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17. mai</w:t>
            </w:r>
          </w:p>
        </w:tc>
        <w:tc>
          <w:tcPr>
            <w:tcW w:w="2348" w:type="dxa"/>
          </w:tcPr>
          <w:p w14:paraId="43CC2988"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3 og 4 klasse repr.</w:t>
            </w:r>
          </w:p>
        </w:tc>
        <w:tc>
          <w:tcPr>
            <w:tcW w:w="4025" w:type="dxa"/>
          </w:tcPr>
          <w:p w14:paraId="0A622EEF"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Her vil også klassekontaktene bli knyttet på.</w:t>
            </w:r>
          </w:p>
        </w:tc>
      </w:tr>
      <w:tr w:rsidR="00CD3F6F" w:rsidRPr="00DA248A" w14:paraId="5045B6E2" w14:textId="77777777">
        <w:tc>
          <w:tcPr>
            <w:tcW w:w="2694" w:type="dxa"/>
          </w:tcPr>
          <w:p w14:paraId="269873E9"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Overgang til skolen</w:t>
            </w:r>
          </w:p>
        </w:tc>
        <w:tc>
          <w:tcPr>
            <w:tcW w:w="2348" w:type="dxa"/>
          </w:tcPr>
          <w:p w14:paraId="41A37CA6"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Solveig(4c)</w:t>
            </w:r>
          </w:p>
        </w:tc>
        <w:tc>
          <w:tcPr>
            <w:tcW w:w="4025" w:type="dxa"/>
          </w:tcPr>
          <w:p w14:paraId="37F1BF53" w14:textId="00D02DAD" w:rsidR="00CD3F6F" w:rsidRPr="00C66E40" w:rsidRDefault="002107F9">
            <w:pPr>
              <w:pBdr>
                <w:top w:val="nil"/>
                <w:left w:val="nil"/>
                <w:bottom w:val="nil"/>
                <w:right w:val="nil"/>
                <w:between w:val="nil"/>
              </w:pBdr>
              <w:spacing w:after="160" w:line="259" w:lineRule="auto"/>
              <w:rPr>
                <w:color w:val="000000"/>
                <w:sz w:val="24"/>
                <w:szCs w:val="24"/>
                <w:lang w:val="en-US"/>
              </w:rPr>
            </w:pPr>
            <w:r w:rsidRPr="00C66E40">
              <w:rPr>
                <w:color w:val="000000"/>
                <w:sz w:val="24"/>
                <w:szCs w:val="24"/>
                <w:lang w:val="en-US"/>
              </w:rPr>
              <w:t>Marit (vara 4c), Isabell (1d), Mari (2c)</w:t>
            </w:r>
            <w:r w:rsidR="009E3BFC">
              <w:rPr>
                <w:color w:val="000000"/>
                <w:sz w:val="24"/>
                <w:szCs w:val="24"/>
                <w:lang w:val="en-US"/>
              </w:rPr>
              <w:t>, Eli</w:t>
            </w:r>
            <w:r w:rsidR="00A03DCD">
              <w:rPr>
                <w:color w:val="000000"/>
                <w:sz w:val="24"/>
                <w:szCs w:val="24"/>
                <w:lang w:val="en-US"/>
              </w:rPr>
              <w:t xml:space="preserve"> (1c)</w:t>
            </w:r>
          </w:p>
        </w:tc>
      </w:tr>
      <w:tr w:rsidR="00CD3F6F" w14:paraId="0B7FC8C7" w14:textId="77777777">
        <w:tc>
          <w:tcPr>
            <w:tcW w:w="2694" w:type="dxa"/>
          </w:tcPr>
          <w:p w14:paraId="1D85CCE0" w14:textId="77777777" w:rsidR="00CD3F6F" w:rsidRDefault="002107F9">
            <w:pPr>
              <w:spacing w:after="160" w:line="259" w:lineRule="auto"/>
              <w:rPr>
                <w:color w:val="000000"/>
                <w:sz w:val="24"/>
                <w:szCs w:val="24"/>
              </w:rPr>
            </w:pPr>
            <w:r>
              <w:rPr>
                <w:color w:val="000000"/>
                <w:sz w:val="24"/>
                <w:szCs w:val="24"/>
              </w:rPr>
              <w:t>Finansieringsmodell av Osloskolen</w:t>
            </w:r>
          </w:p>
        </w:tc>
        <w:tc>
          <w:tcPr>
            <w:tcW w:w="2348" w:type="dxa"/>
          </w:tcPr>
          <w:p w14:paraId="31117FDF" w14:textId="77777777" w:rsidR="00CD3F6F" w:rsidRDefault="00CD3F6F">
            <w:pPr>
              <w:pBdr>
                <w:top w:val="nil"/>
                <w:left w:val="nil"/>
                <w:bottom w:val="nil"/>
                <w:right w:val="nil"/>
                <w:between w:val="nil"/>
              </w:pBdr>
              <w:spacing w:after="160" w:line="259" w:lineRule="auto"/>
              <w:rPr>
                <w:color w:val="000000"/>
                <w:sz w:val="24"/>
                <w:szCs w:val="24"/>
              </w:rPr>
            </w:pPr>
          </w:p>
        </w:tc>
        <w:tc>
          <w:tcPr>
            <w:tcW w:w="4025" w:type="dxa"/>
          </w:tcPr>
          <w:p w14:paraId="07636754"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Therese (1b), Christian (3c)</w:t>
            </w:r>
          </w:p>
        </w:tc>
      </w:tr>
      <w:tr w:rsidR="00CD3F6F" w14:paraId="2A075D7B" w14:textId="77777777">
        <w:tc>
          <w:tcPr>
            <w:tcW w:w="2694" w:type="dxa"/>
          </w:tcPr>
          <w:p w14:paraId="404623CE"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Foreldremøter/kurs</w:t>
            </w:r>
          </w:p>
        </w:tc>
        <w:tc>
          <w:tcPr>
            <w:tcW w:w="2348" w:type="dxa"/>
          </w:tcPr>
          <w:p w14:paraId="5DD86170" w14:textId="77777777" w:rsidR="00CD3F6F" w:rsidRDefault="00CD3F6F">
            <w:pPr>
              <w:pBdr>
                <w:top w:val="nil"/>
                <w:left w:val="nil"/>
                <w:bottom w:val="nil"/>
                <w:right w:val="nil"/>
                <w:between w:val="nil"/>
              </w:pBdr>
              <w:spacing w:after="160" w:line="259" w:lineRule="auto"/>
              <w:rPr>
                <w:color w:val="000000"/>
                <w:sz w:val="24"/>
                <w:szCs w:val="24"/>
              </w:rPr>
            </w:pPr>
          </w:p>
        </w:tc>
        <w:tc>
          <w:tcPr>
            <w:tcW w:w="4025" w:type="dxa"/>
          </w:tcPr>
          <w:p w14:paraId="511EEA17" w14:textId="77777777" w:rsidR="00CD3F6F" w:rsidRDefault="002107F9">
            <w:pPr>
              <w:pBdr>
                <w:top w:val="nil"/>
                <w:left w:val="nil"/>
                <w:bottom w:val="nil"/>
                <w:right w:val="nil"/>
                <w:between w:val="nil"/>
              </w:pBdr>
              <w:spacing w:after="160" w:line="259" w:lineRule="auto"/>
              <w:rPr>
                <w:color w:val="000000"/>
                <w:sz w:val="24"/>
                <w:szCs w:val="24"/>
              </w:rPr>
            </w:pPr>
            <w:r>
              <w:rPr>
                <w:color w:val="000000"/>
                <w:sz w:val="24"/>
                <w:szCs w:val="24"/>
              </w:rPr>
              <w:t>Mari (), Marie (4c)</w:t>
            </w:r>
          </w:p>
        </w:tc>
      </w:tr>
    </w:tbl>
    <w:p w14:paraId="382FC2BD" w14:textId="09299270" w:rsidR="00CD3F6F" w:rsidRDefault="002107F9" w:rsidP="00C66E40">
      <w:pPr>
        <w:spacing w:after="0" w:line="240" w:lineRule="auto"/>
        <w:rPr>
          <w:color w:val="000000"/>
          <w:sz w:val="24"/>
          <w:szCs w:val="24"/>
        </w:rPr>
      </w:pPr>
      <w:r>
        <w:rPr>
          <w:sz w:val="24"/>
          <w:szCs w:val="24"/>
        </w:rPr>
        <w:br/>
      </w:r>
    </w:p>
    <w:p w14:paraId="1B4EABF9" w14:textId="77777777" w:rsidR="00CD3F6F" w:rsidRDefault="00CD3F6F">
      <w:pPr>
        <w:spacing w:after="0" w:line="240" w:lineRule="auto"/>
        <w:ind w:left="720"/>
        <w:rPr>
          <w:color w:val="000000"/>
          <w:sz w:val="24"/>
          <w:szCs w:val="24"/>
        </w:rPr>
      </w:pPr>
    </w:p>
    <w:p w14:paraId="342824BB" w14:textId="77777777" w:rsidR="00CD3F6F" w:rsidRDefault="002107F9">
      <w:pPr>
        <w:numPr>
          <w:ilvl w:val="0"/>
          <w:numId w:val="6"/>
        </w:numPr>
        <w:spacing w:after="0" w:line="240" w:lineRule="auto"/>
        <w:rPr>
          <w:b/>
          <w:sz w:val="24"/>
          <w:szCs w:val="24"/>
        </w:rPr>
      </w:pPr>
      <w:r>
        <w:rPr>
          <w:b/>
          <w:sz w:val="24"/>
          <w:szCs w:val="24"/>
        </w:rPr>
        <w:t>Godkjenning av innkalling og dagsorden</w:t>
      </w:r>
    </w:p>
    <w:p w14:paraId="0315F965" w14:textId="77777777" w:rsidR="00CD3F6F" w:rsidRDefault="002107F9">
      <w:pPr>
        <w:spacing w:after="0" w:line="240" w:lineRule="auto"/>
        <w:ind w:left="720"/>
        <w:rPr>
          <w:sz w:val="24"/>
          <w:szCs w:val="24"/>
        </w:rPr>
      </w:pPr>
      <w:r>
        <w:rPr>
          <w:sz w:val="24"/>
          <w:szCs w:val="24"/>
        </w:rPr>
        <w:t>Godkjent</w:t>
      </w:r>
    </w:p>
    <w:p w14:paraId="7D0D5AE6" w14:textId="77777777" w:rsidR="00CD3F6F" w:rsidRDefault="002107F9">
      <w:pPr>
        <w:numPr>
          <w:ilvl w:val="0"/>
          <w:numId w:val="6"/>
        </w:numPr>
        <w:spacing w:after="0" w:line="240" w:lineRule="auto"/>
        <w:rPr>
          <w:b/>
          <w:sz w:val="24"/>
          <w:szCs w:val="24"/>
        </w:rPr>
      </w:pPr>
      <w:r>
        <w:rPr>
          <w:b/>
          <w:sz w:val="24"/>
          <w:szCs w:val="24"/>
        </w:rPr>
        <w:t>Godkjenning av referat</w:t>
      </w:r>
    </w:p>
    <w:p w14:paraId="04652724" w14:textId="77777777" w:rsidR="00CD3F6F" w:rsidRDefault="002107F9">
      <w:pPr>
        <w:spacing w:after="0" w:line="240" w:lineRule="auto"/>
        <w:ind w:left="720"/>
        <w:rPr>
          <w:sz w:val="24"/>
          <w:szCs w:val="24"/>
        </w:rPr>
      </w:pPr>
      <w:r>
        <w:rPr>
          <w:sz w:val="24"/>
          <w:szCs w:val="24"/>
        </w:rPr>
        <w:t>Godkjent</w:t>
      </w:r>
    </w:p>
    <w:p w14:paraId="379B44C1" w14:textId="77777777" w:rsidR="00CD3F6F" w:rsidRDefault="002107F9">
      <w:pPr>
        <w:numPr>
          <w:ilvl w:val="0"/>
          <w:numId w:val="6"/>
        </w:numPr>
        <w:spacing w:after="0" w:line="240" w:lineRule="auto"/>
        <w:rPr>
          <w:b/>
          <w:sz w:val="24"/>
          <w:szCs w:val="24"/>
        </w:rPr>
      </w:pPr>
      <w:r>
        <w:rPr>
          <w:b/>
          <w:sz w:val="24"/>
          <w:szCs w:val="24"/>
        </w:rPr>
        <w:t>Skolemiljøutvalg (SMU)</w:t>
      </w:r>
    </w:p>
    <w:p w14:paraId="5AA96E30" w14:textId="77777777" w:rsidR="00CD3F6F" w:rsidRDefault="002107F9">
      <w:pPr>
        <w:numPr>
          <w:ilvl w:val="1"/>
          <w:numId w:val="6"/>
        </w:numPr>
        <w:spacing w:after="0" w:line="240" w:lineRule="auto"/>
        <w:rPr>
          <w:sz w:val="24"/>
          <w:szCs w:val="24"/>
        </w:rPr>
      </w:pPr>
      <w:r>
        <w:rPr>
          <w:sz w:val="24"/>
          <w:szCs w:val="24"/>
        </w:rPr>
        <w:t xml:space="preserve">Det opprettes SMU på skolen. Opplæringsloven paragraf 11 sier at “Skolemiljøutvalget skal jobbe for at skolen, ansatte, elever og foreldre bidrar aktivt for å skape et godt skolemiljø. Skolemiljøutvalget har rett til å uttale seg i alle saker som gjelder skolemiljøet.” Skolemiljøutvalget har som oppgave å bli enige om hva som er et godt skolemiljø og legge planer for hvordan man oppnår dette. Dette innebærer for eksempel prioritering og konkrete planer for å: </w:t>
      </w:r>
    </w:p>
    <w:p w14:paraId="30F50B9E" w14:textId="77777777" w:rsidR="00CD3F6F" w:rsidRDefault="002107F9">
      <w:pPr>
        <w:spacing w:after="0" w:line="240" w:lineRule="auto"/>
        <w:ind w:left="1440" w:firstLine="720"/>
        <w:rPr>
          <w:sz w:val="24"/>
          <w:szCs w:val="24"/>
        </w:rPr>
      </w:pPr>
      <w:r>
        <w:rPr>
          <w:sz w:val="24"/>
          <w:szCs w:val="24"/>
        </w:rPr>
        <w:t>-</w:t>
      </w:r>
      <w:r>
        <w:rPr>
          <w:sz w:val="24"/>
          <w:szCs w:val="24"/>
        </w:rPr>
        <w:tab/>
        <w:t xml:space="preserve">Stoppe mobbing og hindre at noen føler seg utenfor. </w:t>
      </w:r>
    </w:p>
    <w:p w14:paraId="43CB809E" w14:textId="77777777" w:rsidR="00CD3F6F" w:rsidRDefault="002107F9">
      <w:pPr>
        <w:spacing w:after="0" w:line="240" w:lineRule="auto"/>
        <w:ind w:left="2160"/>
        <w:rPr>
          <w:sz w:val="24"/>
          <w:szCs w:val="24"/>
        </w:rPr>
      </w:pPr>
      <w:r>
        <w:rPr>
          <w:sz w:val="24"/>
          <w:szCs w:val="24"/>
        </w:rPr>
        <w:t>-</w:t>
      </w:r>
      <w:r>
        <w:rPr>
          <w:sz w:val="24"/>
          <w:szCs w:val="24"/>
        </w:rPr>
        <w:tab/>
        <w:t xml:space="preserve">Forbedre det fysiske læringsmiljøet. </w:t>
      </w:r>
    </w:p>
    <w:p w14:paraId="71120D87" w14:textId="77777777" w:rsidR="00CD3F6F" w:rsidRDefault="002107F9">
      <w:pPr>
        <w:spacing w:after="0" w:line="240" w:lineRule="auto"/>
        <w:ind w:left="2160"/>
        <w:rPr>
          <w:sz w:val="24"/>
          <w:szCs w:val="24"/>
        </w:rPr>
      </w:pPr>
      <w:r>
        <w:rPr>
          <w:sz w:val="24"/>
          <w:szCs w:val="24"/>
        </w:rPr>
        <w:lastRenderedPageBreak/>
        <w:t>-</w:t>
      </w:r>
      <w:r>
        <w:rPr>
          <w:sz w:val="24"/>
          <w:szCs w:val="24"/>
        </w:rPr>
        <w:tab/>
        <w:t>Følge med på skolens planer for trivsel og det sosiale miljøet og</w:t>
      </w:r>
      <w:r>
        <w:rPr>
          <w:sz w:val="24"/>
          <w:szCs w:val="24"/>
        </w:rPr>
        <w:br/>
      </w:r>
      <w:r>
        <w:rPr>
          <w:sz w:val="24"/>
          <w:szCs w:val="24"/>
        </w:rPr>
        <w:tab/>
        <w:t xml:space="preserve">følge opp disse, samt foreslå slike aktiviteter selv. </w:t>
      </w:r>
    </w:p>
    <w:p w14:paraId="5C9DF5F8" w14:textId="77777777" w:rsidR="00CD3F6F" w:rsidRDefault="002107F9">
      <w:pPr>
        <w:spacing w:after="0" w:line="240" w:lineRule="auto"/>
        <w:ind w:left="2160"/>
        <w:rPr>
          <w:sz w:val="24"/>
          <w:szCs w:val="24"/>
        </w:rPr>
      </w:pPr>
      <w:r>
        <w:rPr>
          <w:sz w:val="24"/>
          <w:szCs w:val="24"/>
        </w:rPr>
        <w:t xml:space="preserve">- </w:t>
      </w:r>
      <w:r>
        <w:rPr>
          <w:sz w:val="24"/>
          <w:szCs w:val="24"/>
        </w:rPr>
        <w:tab/>
        <w:t xml:space="preserve">Gi innspill til ordensreglementet. Følge opp Elevundersøkelsen. </w:t>
      </w:r>
    </w:p>
    <w:p w14:paraId="32F203BC" w14:textId="77777777" w:rsidR="00CD3F6F" w:rsidRDefault="00CD3F6F">
      <w:pPr>
        <w:spacing w:after="0" w:line="240" w:lineRule="auto"/>
        <w:ind w:left="720" w:firstLine="720"/>
        <w:rPr>
          <w:sz w:val="24"/>
          <w:szCs w:val="24"/>
        </w:rPr>
      </w:pPr>
    </w:p>
    <w:p w14:paraId="76BC7833" w14:textId="77777777" w:rsidR="00C66E40" w:rsidRDefault="002107F9">
      <w:pPr>
        <w:spacing w:after="0" w:line="240" w:lineRule="auto"/>
        <w:ind w:left="720" w:firstLine="720"/>
        <w:rPr>
          <w:sz w:val="24"/>
          <w:szCs w:val="24"/>
        </w:rPr>
      </w:pPr>
      <w:r>
        <w:rPr>
          <w:sz w:val="24"/>
          <w:szCs w:val="24"/>
        </w:rPr>
        <w:t xml:space="preserve">Foresatte og elever skal være i flertall. På Korsvoll vil rektor, en ansatt og </w:t>
      </w:r>
      <w:r>
        <w:rPr>
          <w:sz w:val="24"/>
          <w:szCs w:val="24"/>
        </w:rPr>
        <w:br/>
      </w:r>
      <w:r>
        <w:rPr>
          <w:sz w:val="24"/>
          <w:szCs w:val="24"/>
        </w:rPr>
        <w:tab/>
        <w:t>vaktmester, to elever (leder og nestleder i Elevrådet), og tre representanter</w:t>
      </w:r>
    </w:p>
    <w:p w14:paraId="09861892" w14:textId="4284ABB8" w:rsidR="00CD3F6F" w:rsidRDefault="002107F9">
      <w:pPr>
        <w:spacing w:after="0" w:line="240" w:lineRule="auto"/>
        <w:ind w:left="720" w:firstLine="720"/>
        <w:rPr>
          <w:b/>
          <w:sz w:val="24"/>
          <w:szCs w:val="24"/>
        </w:rPr>
      </w:pPr>
      <w:r>
        <w:rPr>
          <w:sz w:val="24"/>
          <w:szCs w:val="24"/>
        </w:rPr>
        <w:t xml:space="preserve">fra FAU (Mari 2C, Therese 1B og en til). Første møte blir i februar, </w:t>
      </w:r>
      <w:r>
        <w:rPr>
          <w:sz w:val="24"/>
          <w:szCs w:val="24"/>
        </w:rPr>
        <w:br/>
      </w:r>
      <w:r>
        <w:rPr>
          <w:sz w:val="24"/>
          <w:szCs w:val="24"/>
        </w:rPr>
        <w:tab/>
        <w:t xml:space="preserve">møtehyppighet blir ca fire møter i året. </w:t>
      </w:r>
      <w:r>
        <w:rPr>
          <w:b/>
          <w:sz w:val="24"/>
          <w:szCs w:val="24"/>
        </w:rPr>
        <w:t>Saker til informasjon</w:t>
      </w:r>
    </w:p>
    <w:p w14:paraId="78694146" w14:textId="77777777" w:rsidR="00CD3F6F" w:rsidRDefault="00CD3F6F">
      <w:pPr>
        <w:spacing w:after="0" w:line="240" w:lineRule="auto"/>
        <w:rPr>
          <w:strike/>
          <w:sz w:val="24"/>
          <w:szCs w:val="24"/>
        </w:rPr>
      </w:pPr>
    </w:p>
    <w:p w14:paraId="78FA0905" w14:textId="77777777" w:rsidR="00CD3F6F" w:rsidRDefault="002107F9">
      <w:pPr>
        <w:numPr>
          <w:ilvl w:val="1"/>
          <w:numId w:val="6"/>
        </w:numPr>
        <w:spacing w:after="0" w:line="240" w:lineRule="auto"/>
        <w:rPr>
          <w:sz w:val="24"/>
          <w:szCs w:val="24"/>
        </w:rPr>
      </w:pPr>
      <w:r>
        <w:rPr>
          <w:sz w:val="24"/>
          <w:szCs w:val="24"/>
        </w:rPr>
        <w:t xml:space="preserve">Samarbeid med Elevrådet; FAU ønsker at de skal komme på et møte i løpet av året. Da holdes møtet noe tidligere på dagen. </w:t>
      </w:r>
    </w:p>
    <w:p w14:paraId="2B3908EB" w14:textId="77777777" w:rsidR="00CD3F6F" w:rsidRDefault="00CD3F6F">
      <w:pPr>
        <w:spacing w:after="0" w:line="240" w:lineRule="auto"/>
        <w:rPr>
          <w:strike/>
          <w:sz w:val="24"/>
          <w:szCs w:val="24"/>
        </w:rPr>
      </w:pPr>
    </w:p>
    <w:p w14:paraId="4617DBD7" w14:textId="77777777" w:rsidR="00CD3F6F" w:rsidRDefault="00CD3F6F">
      <w:pPr>
        <w:spacing w:after="0" w:line="240" w:lineRule="auto"/>
        <w:ind w:left="720"/>
        <w:rPr>
          <w:color w:val="000000"/>
          <w:sz w:val="24"/>
          <w:szCs w:val="24"/>
        </w:rPr>
      </w:pPr>
    </w:p>
    <w:p w14:paraId="1C5990FD" w14:textId="77777777" w:rsidR="00CD3F6F" w:rsidRDefault="00CD3F6F">
      <w:pPr>
        <w:spacing w:after="0" w:line="240" w:lineRule="auto"/>
        <w:ind w:left="720"/>
        <w:rPr>
          <w:color w:val="000000"/>
          <w:sz w:val="24"/>
          <w:szCs w:val="24"/>
        </w:rPr>
      </w:pPr>
    </w:p>
    <w:p w14:paraId="331BF122" w14:textId="77777777" w:rsidR="00CD3F6F" w:rsidRDefault="002107F9">
      <w:pPr>
        <w:numPr>
          <w:ilvl w:val="0"/>
          <w:numId w:val="6"/>
        </w:numPr>
        <w:spacing w:after="0" w:line="240" w:lineRule="auto"/>
        <w:rPr>
          <w:b/>
          <w:color w:val="000000"/>
          <w:sz w:val="24"/>
          <w:szCs w:val="24"/>
        </w:rPr>
      </w:pPr>
      <w:r>
        <w:rPr>
          <w:b/>
          <w:color w:val="000000"/>
          <w:sz w:val="24"/>
          <w:szCs w:val="24"/>
        </w:rPr>
        <w:t>Informasjon fra de faste gruppene</w:t>
      </w:r>
    </w:p>
    <w:p w14:paraId="51FE7A2B" w14:textId="77777777" w:rsidR="00CD3F6F" w:rsidRDefault="00CD3F6F">
      <w:pPr>
        <w:spacing w:after="0" w:line="240" w:lineRule="auto"/>
        <w:rPr>
          <w:color w:val="000000"/>
          <w:sz w:val="24"/>
          <w:szCs w:val="24"/>
        </w:rPr>
      </w:pPr>
    </w:p>
    <w:tbl>
      <w:tblPr>
        <w:tblStyle w:val="a3"/>
        <w:tblW w:w="83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1"/>
        <w:gridCol w:w="5881"/>
      </w:tblGrid>
      <w:tr w:rsidR="00CD3F6F" w14:paraId="07EE01FA" w14:textId="77777777">
        <w:tc>
          <w:tcPr>
            <w:tcW w:w="2461" w:type="dxa"/>
          </w:tcPr>
          <w:p w14:paraId="2AA1B524" w14:textId="77777777" w:rsidR="00CD3F6F" w:rsidRDefault="002107F9">
            <w:pPr>
              <w:rPr>
                <w:b/>
                <w:color w:val="000000"/>
                <w:sz w:val="24"/>
                <w:szCs w:val="24"/>
              </w:rPr>
            </w:pPr>
            <w:r>
              <w:rPr>
                <w:b/>
                <w:color w:val="000000"/>
                <w:sz w:val="24"/>
                <w:szCs w:val="24"/>
              </w:rPr>
              <w:t>Gruppe</w:t>
            </w:r>
          </w:p>
        </w:tc>
        <w:tc>
          <w:tcPr>
            <w:tcW w:w="5881" w:type="dxa"/>
          </w:tcPr>
          <w:p w14:paraId="18AEE0AD" w14:textId="77777777" w:rsidR="00CD3F6F" w:rsidRDefault="002107F9">
            <w:pPr>
              <w:rPr>
                <w:b/>
                <w:color w:val="000000"/>
                <w:sz w:val="24"/>
                <w:szCs w:val="24"/>
              </w:rPr>
            </w:pPr>
            <w:r>
              <w:rPr>
                <w:b/>
                <w:color w:val="000000"/>
                <w:sz w:val="24"/>
                <w:szCs w:val="24"/>
              </w:rPr>
              <w:t>Informerte om</w:t>
            </w:r>
          </w:p>
        </w:tc>
      </w:tr>
      <w:tr w:rsidR="00CD3F6F" w14:paraId="353C03C0" w14:textId="77777777">
        <w:tc>
          <w:tcPr>
            <w:tcW w:w="2461" w:type="dxa"/>
          </w:tcPr>
          <w:p w14:paraId="50CE7EFA" w14:textId="77777777" w:rsidR="00CD3F6F" w:rsidRDefault="002107F9">
            <w:pPr>
              <w:rPr>
                <w:b/>
                <w:color w:val="000000"/>
                <w:sz w:val="24"/>
                <w:szCs w:val="24"/>
              </w:rPr>
            </w:pPr>
            <w:r>
              <w:rPr>
                <w:b/>
                <w:color w:val="000000"/>
                <w:sz w:val="24"/>
                <w:szCs w:val="24"/>
              </w:rPr>
              <w:t>AKS</w:t>
            </w:r>
          </w:p>
        </w:tc>
        <w:tc>
          <w:tcPr>
            <w:tcW w:w="5881" w:type="dxa"/>
          </w:tcPr>
          <w:p w14:paraId="1CEA2EA4" w14:textId="77777777" w:rsidR="00CD3F6F" w:rsidRDefault="002107F9">
            <w:pPr>
              <w:numPr>
                <w:ilvl w:val="0"/>
                <w:numId w:val="3"/>
              </w:numPr>
              <w:pBdr>
                <w:top w:val="nil"/>
                <w:left w:val="nil"/>
                <w:bottom w:val="nil"/>
                <w:right w:val="nil"/>
                <w:between w:val="nil"/>
              </w:pBdr>
              <w:spacing w:line="259" w:lineRule="auto"/>
              <w:rPr>
                <w:color w:val="000000"/>
                <w:sz w:val="24"/>
                <w:szCs w:val="24"/>
              </w:rPr>
            </w:pPr>
            <w:r>
              <w:rPr>
                <w:color w:val="000000"/>
                <w:sz w:val="24"/>
                <w:szCs w:val="24"/>
              </w:rPr>
              <w:t>Hvilke rutiner skal gjelde for tv-titting på AKS. Hva, når, hvor lenge, aldersgrenser. Skjermbruken opp mot rammeplanen for AKS.</w:t>
            </w:r>
          </w:p>
          <w:p w14:paraId="5F0BF9AE" w14:textId="77777777" w:rsidR="00CD3F6F" w:rsidRDefault="002107F9">
            <w:pPr>
              <w:numPr>
                <w:ilvl w:val="0"/>
                <w:numId w:val="3"/>
              </w:numPr>
              <w:pBdr>
                <w:top w:val="nil"/>
                <w:left w:val="nil"/>
                <w:bottom w:val="nil"/>
                <w:right w:val="nil"/>
                <w:between w:val="nil"/>
              </w:pBdr>
              <w:spacing w:line="259" w:lineRule="auto"/>
              <w:rPr>
                <w:color w:val="000000"/>
                <w:sz w:val="24"/>
                <w:szCs w:val="24"/>
              </w:rPr>
            </w:pPr>
            <w:r>
              <w:rPr>
                <w:color w:val="000000"/>
                <w:sz w:val="24"/>
                <w:szCs w:val="24"/>
              </w:rPr>
              <w:t>Inviterer ny AKS-leder til møtet i januar.</w:t>
            </w:r>
          </w:p>
          <w:p w14:paraId="69767993" w14:textId="77777777" w:rsidR="00CD3F6F" w:rsidRDefault="002107F9">
            <w:pPr>
              <w:numPr>
                <w:ilvl w:val="0"/>
                <w:numId w:val="3"/>
              </w:numPr>
              <w:pBdr>
                <w:top w:val="nil"/>
                <w:left w:val="nil"/>
                <w:bottom w:val="nil"/>
                <w:right w:val="nil"/>
                <w:between w:val="nil"/>
              </w:pBdr>
              <w:spacing w:after="160" w:line="259" w:lineRule="auto"/>
              <w:rPr>
                <w:color w:val="000000"/>
                <w:sz w:val="24"/>
                <w:szCs w:val="24"/>
              </w:rPr>
            </w:pPr>
            <w:r>
              <w:rPr>
                <w:color w:val="000000"/>
                <w:sz w:val="24"/>
                <w:szCs w:val="24"/>
              </w:rPr>
              <w:t>Overgangen til skolen. Sjekke AKS sin plan for høsten 2023.</w:t>
            </w:r>
          </w:p>
          <w:p w14:paraId="0122F5CA" w14:textId="77777777" w:rsidR="00CD3F6F" w:rsidRDefault="00CD3F6F">
            <w:pPr>
              <w:rPr>
                <w:sz w:val="24"/>
                <w:szCs w:val="24"/>
              </w:rPr>
            </w:pPr>
          </w:p>
        </w:tc>
      </w:tr>
      <w:tr w:rsidR="00CD3F6F" w14:paraId="0B7BCA2C" w14:textId="77777777">
        <w:tc>
          <w:tcPr>
            <w:tcW w:w="2461" w:type="dxa"/>
          </w:tcPr>
          <w:p w14:paraId="5A68AD86" w14:textId="77777777" w:rsidR="00CD3F6F" w:rsidRDefault="002107F9">
            <w:pPr>
              <w:rPr>
                <w:b/>
                <w:color w:val="000000"/>
                <w:sz w:val="24"/>
                <w:szCs w:val="24"/>
              </w:rPr>
            </w:pPr>
            <w:r>
              <w:rPr>
                <w:b/>
                <w:color w:val="000000"/>
                <w:sz w:val="24"/>
                <w:szCs w:val="24"/>
              </w:rPr>
              <w:t>Overgang til skole</w:t>
            </w:r>
          </w:p>
        </w:tc>
        <w:tc>
          <w:tcPr>
            <w:tcW w:w="5881" w:type="dxa"/>
          </w:tcPr>
          <w:p w14:paraId="7CD5CBAD" w14:textId="21F52718" w:rsidR="00CD3F6F" w:rsidRDefault="002107F9">
            <w:pPr>
              <w:rPr>
                <w:sz w:val="24"/>
                <w:szCs w:val="24"/>
              </w:rPr>
            </w:pPr>
            <w:r>
              <w:rPr>
                <w:sz w:val="24"/>
                <w:szCs w:val="24"/>
              </w:rPr>
              <w:t xml:space="preserve">Skolen har hatt møte med de private </w:t>
            </w:r>
            <w:r w:rsidR="00C66E40">
              <w:rPr>
                <w:sz w:val="24"/>
                <w:szCs w:val="24"/>
              </w:rPr>
              <w:t>barnehagene</w:t>
            </w:r>
            <w:r>
              <w:rPr>
                <w:sz w:val="24"/>
                <w:szCs w:val="24"/>
              </w:rPr>
              <w:t xml:space="preserve"> i området. De offentlige har allerede hatt møte.</w:t>
            </w:r>
          </w:p>
          <w:p w14:paraId="30F393D9" w14:textId="77777777" w:rsidR="00CD3F6F" w:rsidRDefault="002107F9">
            <w:pPr>
              <w:rPr>
                <w:sz w:val="24"/>
                <w:szCs w:val="24"/>
              </w:rPr>
            </w:pPr>
            <w:r>
              <w:rPr>
                <w:sz w:val="24"/>
                <w:szCs w:val="24"/>
              </w:rPr>
              <w:t>Sjekke resultatene fra foreldreundersøkelsen for skolestarterne.</w:t>
            </w:r>
          </w:p>
        </w:tc>
      </w:tr>
      <w:tr w:rsidR="00CD3F6F" w14:paraId="04AD4421" w14:textId="77777777">
        <w:tc>
          <w:tcPr>
            <w:tcW w:w="2461" w:type="dxa"/>
          </w:tcPr>
          <w:p w14:paraId="2707A166" w14:textId="77777777" w:rsidR="00CD3F6F" w:rsidRDefault="002107F9">
            <w:pPr>
              <w:rPr>
                <w:b/>
                <w:color w:val="000000"/>
                <w:sz w:val="24"/>
                <w:szCs w:val="24"/>
              </w:rPr>
            </w:pPr>
            <w:r>
              <w:rPr>
                <w:b/>
                <w:color w:val="000000"/>
                <w:sz w:val="24"/>
                <w:szCs w:val="24"/>
              </w:rPr>
              <w:t>Skoleplangruppe</w:t>
            </w:r>
          </w:p>
        </w:tc>
        <w:tc>
          <w:tcPr>
            <w:tcW w:w="5881" w:type="dxa"/>
          </w:tcPr>
          <w:p w14:paraId="19C78B43" w14:textId="77777777" w:rsidR="00CD3F6F" w:rsidRDefault="00DA248A">
            <w:pPr>
              <w:rPr>
                <w:sz w:val="24"/>
                <w:szCs w:val="24"/>
              </w:rPr>
            </w:pPr>
            <w:r>
              <w:rPr>
                <w:sz w:val="24"/>
                <w:szCs w:val="24"/>
              </w:rPr>
              <w:t xml:space="preserve">Høringsinnspill </w:t>
            </w:r>
            <w:r w:rsidR="00150E8D">
              <w:rPr>
                <w:sz w:val="24"/>
                <w:szCs w:val="24"/>
              </w:rPr>
              <w:t>ifht. Utbyggingen av Engebråten skole er inn.</w:t>
            </w:r>
          </w:p>
          <w:p w14:paraId="56E7B854" w14:textId="77777777" w:rsidR="00A03DCD" w:rsidRDefault="00A03DCD">
            <w:pPr>
              <w:rPr>
                <w:sz w:val="24"/>
                <w:szCs w:val="24"/>
              </w:rPr>
            </w:pPr>
            <w:r>
              <w:rPr>
                <w:sz w:val="24"/>
                <w:szCs w:val="24"/>
              </w:rPr>
              <w:t>Frysja er tatt ut av planen.</w:t>
            </w:r>
          </w:p>
          <w:p w14:paraId="6AC78E5C" w14:textId="0B5CDEE2" w:rsidR="00134B48" w:rsidRDefault="00134B48">
            <w:pPr>
              <w:rPr>
                <w:sz w:val="24"/>
                <w:szCs w:val="24"/>
              </w:rPr>
            </w:pPr>
            <w:r>
              <w:rPr>
                <w:sz w:val="24"/>
                <w:szCs w:val="24"/>
              </w:rPr>
              <w:t xml:space="preserve">Barn sør for Tåsen skole </w:t>
            </w:r>
            <w:r w:rsidR="00C617E4">
              <w:rPr>
                <w:sz w:val="24"/>
                <w:szCs w:val="24"/>
              </w:rPr>
              <w:t xml:space="preserve">skal begynne på Voldsløkka ungdomsskole. Det gjør at det fra høsten er ledige plasser </w:t>
            </w:r>
            <w:r w:rsidR="00E00F00">
              <w:rPr>
                <w:sz w:val="24"/>
                <w:szCs w:val="24"/>
              </w:rPr>
              <w:t>ved Nordberg skole.</w:t>
            </w:r>
          </w:p>
        </w:tc>
      </w:tr>
      <w:tr w:rsidR="00CD3F6F" w14:paraId="76BE1F4F" w14:textId="77777777">
        <w:tc>
          <w:tcPr>
            <w:tcW w:w="2461" w:type="dxa"/>
          </w:tcPr>
          <w:p w14:paraId="061B5E43" w14:textId="77777777" w:rsidR="00CD3F6F" w:rsidRDefault="002107F9">
            <w:pPr>
              <w:rPr>
                <w:b/>
                <w:color w:val="000000"/>
                <w:sz w:val="24"/>
                <w:szCs w:val="24"/>
              </w:rPr>
            </w:pPr>
            <w:r>
              <w:rPr>
                <w:b/>
                <w:color w:val="000000"/>
                <w:sz w:val="24"/>
                <w:szCs w:val="24"/>
              </w:rPr>
              <w:t>Skolefotografering</w:t>
            </w:r>
          </w:p>
        </w:tc>
        <w:tc>
          <w:tcPr>
            <w:tcW w:w="5881" w:type="dxa"/>
          </w:tcPr>
          <w:p w14:paraId="62FBF3A0" w14:textId="77777777" w:rsidR="00CD3F6F" w:rsidRDefault="002107F9">
            <w:pPr>
              <w:rPr>
                <w:b/>
                <w:sz w:val="24"/>
                <w:szCs w:val="24"/>
              </w:rPr>
            </w:pPr>
            <w:r>
              <w:rPr>
                <w:b/>
                <w:sz w:val="24"/>
                <w:szCs w:val="24"/>
              </w:rPr>
              <w:t xml:space="preserve">Gruppen legges ned. </w:t>
            </w:r>
          </w:p>
        </w:tc>
      </w:tr>
      <w:tr w:rsidR="00CD3F6F" w14:paraId="32D51051" w14:textId="77777777">
        <w:tc>
          <w:tcPr>
            <w:tcW w:w="2461" w:type="dxa"/>
          </w:tcPr>
          <w:p w14:paraId="76C3FFE6" w14:textId="77777777" w:rsidR="00CD3F6F" w:rsidRDefault="002107F9">
            <w:pPr>
              <w:rPr>
                <w:b/>
                <w:color w:val="000000"/>
                <w:sz w:val="24"/>
                <w:szCs w:val="24"/>
              </w:rPr>
            </w:pPr>
            <w:r>
              <w:rPr>
                <w:b/>
                <w:color w:val="000000"/>
                <w:sz w:val="24"/>
                <w:szCs w:val="24"/>
              </w:rPr>
              <w:t>Skolegårdsgruppe</w:t>
            </w:r>
          </w:p>
        </w:tc>
        <w:tc>
          <w:tcPr>
            <w:tcW w:w="5881" w:type="dxa"/>
          </w:tcPr>
          <w:p w14:paraId="583D1177" w14:textId="77777777" w:rsidR="00CD3F6F" w:rsidRDefault="002107F9">
            <w:pPr>
              <w:rPr>
                <w:sz w:val="24"/>
                <w:szCs w:val="24"/>
              </w:rPr>
            </w:pPr>
            <w:r>
              <w:rPr>
                <w:sz w:val="24"/>
                <w:szCs w:val="24"/>
              </w:rPr>
              <w:t>Fra møtet med rektor</w:t>
            </w:r>
          </w:p>
          <w:p w14:paraId="39D3E643" w14:textId="375C2BDF" w:rsidR="00CD3F6F" w:rsidRDefault="002107F9">
            <w:pPr>
              <w:numPr>
                <w:ilvl w:val="0"/>
                <w:numId w:val="3"/>
              </w:numPr>
              <w:pBdr>
                <w:top w:val="nil"/>
                <w:left w:val="nil"/>
                <w:bottom w:val="nil"/>
                <w:right w:val="nil"/>
                <w:between w:val="nil"/>
              </w:pBdr>
              <w:spacing w:line="259" w:lineRule="auto"/>
              <w:rPr>
                <w:color w:val="000000"/>
                <w:sz w:val="24"/>
                <w:szCs w:val="24"/>
              </w:rPr>
            </w:pPr>
            <w:r>
              <w:rPr>
                <w:color w:val="000000"/>
                <w:sz w:val="24"/>
                <w:szCs w:val="24"/>
              </w:rPr>
              <w:t>Rektor ønsker støtter til belysning i skolegården. Eks lysskul</w:t>
            </w:r>
            <w:r w:rsidR="00C66E40">
              <w:rPr>
                <w:color w:val="000000"/>
                <w:sz w:val="24"/>
                <w:szCs w:val="24"/>
              </w:rPr>
              <w:t>p</w:t>
            </w:r>
            <w:r>
              <w:rPr>
                <w:color w:val="000000"/>
                <w:sz w:val="24"/>
                <w:szCs w:val="24"/>
              </w:rPr>
              <w:t>turer fra sparebankstiftelsen.</w:t>
            </w:r>
          </w:p>
          <w:p w14:paraId="11355EA0" w14:textId="77777777" w:rsidR="00CD3F6F" w:rsidRDefault="002107F9">
            <w:pPr>
              <w:numPr>
                <w:ilvl w:val="0"/>
                <w:numId w:val="3"/>
              </w:numPr>
              <w:pBdr>
                <w:top w:val="nil"/>
                <w:left w:val="nil"/>
                <w:bottom w:val="nil"/>
                <w:right w:val="nil"/>
                <w:between w:val="nil"/>
              </w:pBdr>
              <w:spacing w:line="259" w:lineRule="auto"/>
              <w:rPr>
                <w:color w:val="000000"/>
                <w:sz w:val="24"/>
                <w:szCs w:val="24"/>
              </w:rPr>
            </w:pPr>
            <w:r>
              <w:rPr>
                <w:color w:val="000000"/>
                <w:sz w:val="24"/>
                <w:szCs w:val="24"/>
              </w:rPr>
              <w:t xml:space="preserve">D-gruppen ønsker en inngjerding av skolegården på en del av området. </w:t>
            </w:r>
          </w:p>
          <w:p w14:paraId="477BE223" w14:textId="77777777" w:rsidR="00CD3F6F" w:rsidRDefault="00CD3F6F">
            <w:pPr>
              <w:pBdr>
                <w:top w:val="nil"/>
                <w:left w:val="nil"/>
                <w:bottom w:val="nil"/>
                <w:right w:val="nil"/>
                <w:between w:val="nil"/>
              </w:pBdr>
              <w:spacing w:after="160" w:line="259" w:lineRule="auto"/>
              <w:ind w:left="720"/>
              <w:rPr>
                <w:color w:val="000000"/>
                <w:sz w:val="24"/>
                <w:szCs w:val="24"/>
              </w:rPr>
            </w:pPr>
          </w:p>
          <w:p w14:paraId="769F3386" w14:textId="77777777" w:rsidR="00CD3F6F" w:rsidRDefault="002107F9">
            <w:pPr>
              <w:rPr>
                <w:sz w:val="24"/>
                <w:szCs w:val="24"/>
              </w:rPr>
            </w:pPr>
            <w:r>
              <w:rPr>
                <w:sz w:val="24"/>
                <w:szCs w:val="24"/>
              </w:rPr>
              <w:t>Annen info:</w:t>
            </w:r>
          </w:p>
          <w:p w14:paraId="5488A193" w14:textId="77777777" w:rsidR="00CD3F6F" w:rsidRDefault="002107F9">
            <w:pPr>
              <w:numPr>
                <w:ilvl w:val="0"/>
                <w:numId w:val="4"/>
              </w:numPr>
              <w:pBdr>
                <w:top w:val="nil"/>
                <w:left w:val="nil"/>
                <w:bottom w:val="nil"/>
                <w:right w:val="nil"/>
                <w:between w:val="nil"/>
              </w:pBdr>
              <w:spacing w:line="259" w:lineRule="auto"/>
              <w:rPr>
                <w:color w:val="000000"/>
                <w:sz w:val="24"/>
                <w:szCs w:val="24"/>
              </w:rPr>
            </w:pPr>
            <w:r>
              <w:rPr>
                <w:color w:val="000000"/>
                <w:sz w:val="24"/>
                <w:szCs w:val="24"/>
              </w:rPr>
              <w:t>Korsvoll vel; Sendt en henvendelse til Korsvoll vel om skøytebane ved kollbanen.</w:t>
            </w:r>
          </w:p>
          <w:p w14:paraId="18AB7506" w14:textId="77777777" w:rsidR="00CD3F6F" w:rsidRDefault="002107F9">
            <w:pPr>
              <w:numPr>
                <w:ilvl w:val="0"/>
                <w:numId w:val="5"/>
              </w:numPr>
              <w:pBdr>
                <w:top w:val="nil"/>
                <w:left w:val="nil"/>
                <w:bottom w:val="nil"/>
                <w:right w:val="nil"/>
                <w:between w:val="nil"/>
              </w:pBdr>
              <w:spacing w:line="259" w:lineRule="auto"/>
              <w:rPr>
                <w:color w:val="000000"/>
                <w:sz w:val="24"/>
                <w:szCs w:val="24"/>
              </w:rPr>
            </w:pPr>
            <w:r>
              <w:rPr>
                <w:color w:val="000000"/>
                <w:sz w:val="24"/>
                <w:szCs w:val="24"/>
              </w:rPr>
              <w:lastRenderedPageBreak/>
              <w:t>Bymiljøetaten; Toalettene er med i en langsiktig plan for oppgraderinger av toalettene i Oslo</w:t>
            </w:r>
          </w:p>
          <w:p w14:paraId="04B51AE2" w14:textId="77777777" w:rsidR="00CD3F6F" w:rsidRDefault="002107F9">
            <w:pPr>
              <w:numPr>
                <w:ilvl w:val="0"/>
                <w:numId w:val="5"/>
              </w:numPr>
              <w:pBdr>
                <w:top w:val="nil"/>
                <w:left w:val="nil"/>
                <w:bottom w:val="nil"/>
                <w:right w:val="nil"/>
                <w:between w:val="nil"/>
              </w:pBdr>
              <w:spacing w:after="160" w:line="259" w:lineRule="auto"/>
              <w:rPr>
                <w:color w:val="000000"/>
                <w:sz w:val="24"/>
                <w:szCs w:val="24"/>
              </w:rPr>
            </w:pPr>
            <w:r>
              <w:rPr>
                <w:color w:val="000000"/>
                <w:sz w:val="24"/>
                <w:szCs w:val="24"/>
              </w:rPr>
              <w:t xml:space="preserve">Bymelding. Her kan det meldes saker man ønsker kommunen skal se på i nærmiljøet. </w:t>
            </w:r>
          </w:p>
        </w:tc>
      </w:tr>
      <w:tr w:rsidR="00CD3F6F" w14:paraId="17ECF98D" w14:textId="77777777">
        <w:tc>
          <w:tcPr>
            <w:tcW w:w="2461" w:type="dxa"/>
          </w:tcPr>
          <w:p w14:paraId="32DFC074" w14:textId="77777777" w:rsidR="00CD3F6F" w:rsidRDefault="002107F9">
            <w:pPr>
              <w:rPr>
                <w:b/>
                <w:color w:val="000000"/>
                <w:sz w:val="24"/>
                <w:szCs w:val="24"/>
              </w:rPr>
            </w:pPr>
            <w:r>
              <w:rPr>
                <w:b/>
                <w:color w:val="000000"/>
                <w:sz w:val="24"/>
                <w:szCs w:val="24"/>
              </w:rPr>
              <w:lastRenderedPageBreak/>
              <w:t>Trygg skolevei</w:t>
            </w:r>
          </w:p>
        </w:tc>
        <w:tc>
          <w:tcPr>
            <w:tcW w:w="5881" w:type="dxa"/>
          </w:tcPr>
          <w:p w14:paraId="4CE6F17D" w14:textId="77777777" w:rsidR="00CD3F6F" w:rsidRDefault="002107F9">
            <w:pPr>
              <w:rPr>
                <w:sz w:val="24"/>
                <w:szCs w:val="24"/>
              </w:rPr>
            </w:pPr>
            <w:r>
              <w:rPr>
                <w:sz w:val="24"/>
                <w:szCs w:val="24"/>
              </w:rPr>
              <w:t>Det falt et tre over ende i skolegården. I den forbindelse har en arborist vært og inspisert trærne i skolegården. I romjulen vil flere av trærne med råte blir kuttet. Flere trær utenfor skolen område kan også være rammetm disse ble ikke inspisert siden de ikke er på skolen grunn. Gruppen kontakter Oslo kommune om dette.</w:t>
            </w:r>
          </w:p>
          <w:p w14:paraId="52CB2FF6" w14:textId="77777777" w:rsidR="00CD3F6F" w:rsidRDefault="00CD3F6F">
            <w:pPr>
              <w:rPr>
                <w:sz w:val="24"/>
                <w:szCs w:val="24"/>
              </w:rPr>
            </w:pPr>
          </w:p>
          <w:p w14:paraId="57FBCB41" w14:textId="77777777" w:rsidR="00CD3F6F" w:rsidRDefault="002107F9">
            <w:pPr>
              <w:rPr>
                <w:sz w:val="24"/>
                <w:szCs w:val="24"/>
              </w:rPr>
            </w:pPr>
            <w:r>
              <w:rPr>
                <w:sz w:val="24"/>
                <w:szCs w:val="24"/>
              </w:rPr>
              <w:t xml:space="preserve">Parkerte biler i Peder Ankersvei ved inngangen til skolen (spesielt om morgenen) hindrer taxien i å få levert barna på D-gruppen så nært inngangen som mulig. Dette gjør at det er vanskelig for dem å komme seg ut av taxi og inn på skolen.  Mulig løsning vil å få til et oppmerket felt forran inngangen for av og påstigning fra taxi. </w:t>
            </w:r>
          </w:p>
          <w:p w14:paraId="71B1631D" w14:textId="77777777" w:rsidR="00CD3F6F" w:rsidRDefault="00CD3F6F">
            <w:pPr>
              <w:rPr>
                <w:sz w:val="24"/>
                <w:szCs w:val="24"/>
              </w:rPr>
            </w:pPr>
          </w:p>
          <w:p w14:paraId="3D343BF5" w14:textId="77777777" w:rsidR="00CD3F6F" w:rsidRDefault="002107F9">
            <w:pPr>
              <w:rPr>
                <w:sz w:val="24"/>
                <w:szCs w:val="24"/>
              </w:rPr>
            </w:pPr>
            <w:r>
              <w:rPr>
                <w:sz w:val="24"/>
                <w:szCs w:val="24"/>
              </w:rPr>
              <w:t>FAU oppfordrer skolen til å ta en gjennomgang med barna om trafikkreglene.</w:t>
            </w:r>
          </w:p>
        </w:tc>
      </w:tr>
      <w:tr w:rsidR="00CD3F6F" w14:paraId="5FACA9DC" w14:textId="77777777">
        <w:tc>
          <w:tcPr>
            <w:tcW w:w="2461" w:type="dxa"/>
          </w:tcPr>
          <w:p w14:paraId="792E5E00" w14:textId="77777777" w:rsidR="00CD3F6F" w:rsidRDefault="002107F9">
            <w:pPr>
              <w:rPr>
                <w:b/>
                <w:color w:val="000000"/>
                <w:sz w:val="24"/>
                <w:szCs w:val="24"/>
              </w:rPr>
            </w:pPr>
            <w:r>
              <w:rPr>
                <w:b/>
                <w:color w:val="000000"/>
                <w:sz w:val="24"/>
                <w:szCs w:val="24"/>
              </w:rPr>
              <w:t>17. mai</w:t>
            </w:r>
          </w:p>
        </w:tc>
        <w:tc>
          <w:tcPr>
            <w:tcW w:w="5881" w:type="dxa"/>
          </w:tcPr>
          <w:p w14:paraId="02D926A8" w14:textId="77777777" w:rsidR="00CD3F6F" w:rsidRDefault="002107F9">
            <w:pPr>
              <w:rPr>
                <w:sz w:val="24"/>
                <w:szCs w:val="24"/>
              </w:rPr>
            </w:pPr>
            <w:r>
              <w:rPr>
                <w:sz w:val="24"/>
                <w:szCs w:val="24"/>
              </w:rPr>
              <w:t>Komiteen blir satt etter jul.</w:t>
            </w:r>
          </w:p>
        </w:tc>
      </w:tr>
      <w:tr w:rsidR="00CD3F6F" w14:paraId="40FF4004" w14:textId="77777777">
        <w:tc>
          <w:tcPr>
            <w:tcW w:w="2461" w:type="dxa"/>
          </w:tcPr>
          <w:p w14:paraId="7DFD4AEA" w14:textId="77777777" w:rsidR="00CD3F6F" w:rsidRDefault="002107F9">
            <w:pPr>
              <w:rPr>
                <w:b/>
                <w:color w:val="000000"/>
                <w:sz w:val="24"/>
                <w:szCs w:val="24"/>
              </w:rPr>
            </w:pPr>
            <w:r>
              <w:rPr>
                <w:b/>
                <w:color w:val="000000"/>
                <w:sz w:val="24"/>
                <w:szCs w:val="24"/>
              </w:rPr>
              <w:t>Læringsverktøy</w:t>
            </w:r>
          </w:p>
        </w:tc>
        <w:tc>
          <w:tcPr>
            <w:tcW w:w="5881" w:type="dxa"/>
          </w:tcPr>
          <w:p w14:paraId="792FFCB9" w14:textId="77777777" w:rsidR="00CD3F6F" w:rsidRDefault="002107F9">
            <w:pPr>
              <w:rPr>
                <w:sz w:val="24"/>
                <w:szCs w:val="24"/>
              </w:rPr>
            </w:pPr>
            <w:r>
              <w:rPr>
                <w:sz w:val="24"/>
                <w:szCs w:val="24"/>
              </w:rPr>
              <w:t>Ikke holdt møte ennå</w:t>
            </w:r>
          </w:p>
        </w:tc>
      </w:tr>
      <w:tr w:rsidR="00CD3F6F" w14:paraId="2BBE79F2" w14:textId="77777777">
        <w:tc>
          <w:tcPr>
            <w:tcW w:w="2461" w:type="dxa"/>
          </w:tcPr>
          <w:p w14:paraId="1B47A835" w14:textId="77777777" w:rsidR="00CD3F6F" w:rsidRDefault="002107F9">
            <w:pPr>
              <w:rPr>
                <w:b/>
                <w:color w:val="000000"/>
                <w:sz w:val="24"/>
                <w:szCs w:val="24"/>
              </w:rPr>
            </w:pPr>
            <w:r>
              <w:rPr>
                <w:b/>
                <w:color w:val="000000"/>
                <w:sz w:val="24"/>
                <w:szCs w:val="24"/>
              </w:rPr>
              <w:t>Finansieringsmodellen i Osloskolen</w:t>
            </w:r>
          </w:p>
        </w:tc>
        <w:tc>
          <w:tcPr>
            <w:tcW w:w="5881" w:type="dxa"/>
          </w:tcPr>
          <w:p w14:paraId="270CA90F" w14:textId="77777777" w:rsidR="00CD3F6F" w:rsidRDefault="002107F9">
            <w:pPr>
              <w:rPr>
                <w:sz w:val="24"/>
                <w:szCs w:val="24"/>
              </w:rPr>
            </w:pPr>
            <w:r>
              <w:rPr>
                <w:sz w:val="24"/>
                <w:szCs w:val="24"/>
              </w:rPr>
              <w:t xml:space="preserve">Slår denne gruppen sammen med skoleplangruppen. </w:t>
            </w:r>
          </w:p>
        </w:tc>
      </w:tr>
      <w:tr w:rsidR="00CD3F6F" w14:paraId="53435749" w14:textId="77777777">
        <w:tc>
          <w:tcPr>
            <w:tcW w:w="2461" w:type="dxa"/>
          </w:tcPr>
          <w:p w14:paraId="4558F60E" w14:textId="77777777" w:rsidR="00CD3F6F" w:rsidRDefault="00CD3F6F">
            <w:pPr>
              <w:rPr>
                <w:b/>
                <w:color w:val="000000"/>
                <w:sz w:val="24"/>
                <w:szCs w:val="24"/>
              </w:rPr>
            </w:pPr>
          </w:p>
        </w:tc>
        <w:tc>
          <w:tcPr>
            <w:tcW w:w="5881" w:type="dxa"/>
          </w:tcPr>
          <w:p w14:paraId="00E45952" w14:textId="77777777" w:rsidR="00CD3F6F" w:rsidRDefault="00CD3F6F">
            <w:pPr>
              <w:rPr>
                <w:color w:val="000000"/>
                <w:sz w:val="24"/>
                <w:szCs w:val="24"/>
              </w:rPr>
            </w:pPr>
          </w:p>
        </w:tc>
      </w:tr>
    </w:tbl>
    <w:p w14:paraId="597863B6" w14:textId="77777777" w:rsidR="00CD3F6F" w:rsidRDefault="00CD3F6F">
      <w:pPr>
        <w:spacing w:after="0" w:line="240" w:lineRule="auto"/>
        <w:rPr>
          <w:color w:val="000000"/>
          <w:sz w:val="24"/>
          <w:szCs w:val="24"/>
        </w:rPr>
      </w:pPr>
    </w:p>
    <w:p w14:paraId="7A961A66" w14:textId="77777777" w:rsidR="00CD3F6F" w:rsidRDefault="002107F9">
      <w:pPr>
        <w:numPr>
          <w:ilvl w:val="0"/>
          <w:numId w:val="6"/>
        </w:numPr>
        <w:spacing w:after="0" w:line="240" w:lineRule="auto"/>
        <w:rPr>
          <w:b/>
          <w:color w:val="000000"/>
          <w:sz w:val="24"/>
          <w:szCs w:val="24"/>
        </w:rPr>
      </w:pPr>
      <w:r>
        <w:rPr>
          <w:b/>
          <w:color w:val="000000"/>
          <w:sz w:val="24"/>
          <w:szCs w:val="24"/>
        </w:rPr>
        <w:t>Eventuelt</w:t>
      </w:r>
    </w:p>
    <w:p w14:paraId="6B7FC0B9" w14:textId="77777777" w:rsidR="00CD3F6F" w:rsidRDefault="00CD3F6F">
      <w:pPr>
        <w:spacing w:after="0" w:line="240" w:lineRule="auto"/>
        <w:rPr>
          <w:color w:val="000000"/>
          <w:sz w:val="24"/>
          <w:szCs w:val="24"/>
        </w:rPr>
      </w:pPr>
    </w:p>
    <w:p w14:paraId="1F117B36" w14:textId="77777777" w:rsidR="00CD3F6F" w:rsidRDefault="002107F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Blotting: Oppfordring til å ringe politiet 112 med en gang man ser blotter. Hvis ikke blir responstiden for politiet for lang.  Ravnerne er ikke vektere. </w:t>
      </w:r>
    </w:p>
    <w:p w14:paraId="7CB07FC9" w14:textId="77777777" w:rsidR="00CD3F6F" w:rsidRDefault="002107F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FAU har vært i kontakt med Quickstyle om danseturene til Qatar. Vanskelig å få en ryddig tilbakemelding fra Quickstyle studio as og Quickstyle dansegrupper, gruppene har samme styre. AKS-gruppen i FAU tar opp problemstillingen med AKS. </w:t>
      </w:r>
    </w:p>
    <w:p w14:paraId="1A233291" w14:textId="1E28F9FE" w:rsidR="00CD3F6F" w:rsidRDefault="002107F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Barn som ikke møter opp på skolen. Rektor tar opp problemstillingen med lærerne, slik at dette blir meldt</w:t>
      </w:r>
      <w:r w:rsidR="00C66E40">
        <w:rPr>
          <w:color w:val="000000"/>
          <w:sz w:val="24"/>
          <w:szCs w:val="24"/>
        </w:rPr>
        <w:t xml:space="preserve"> tilbake til foreldrene</w:t>
      </w:r>
      <w:r>
        <w:rPr>
          <w:color w:val="000000"/>
          <w:sz w:val="24"/>
          <w:szCs w:val="24"/>
        </w:rPr>
        <w:t xml:space="preserve">. </w:t>
      </w:r>
    </w:p>
    <w:p w14:paraId="5357918F" w14:textId="77777777" w:rsidR="00CD3F6F" w:rsidRDefault="002107F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Kontakt med andre aktører i AKS-tiden. Ønske om at AKS får til en ryddig oversikt over dette. </w:t>
      </w:r>
    </w:p>
    <w:p w14:paraId="6177ED38" w14:textId="77777777" w:rsidR="00CD3F6F" w:rsidRDefault="002107F9">
      <w:pPr>
        <w:numPr>
          <w:ilvl w:val="0"/>
          <w:numId w:val="6"/>
        </w:numPr>
        <w:pBdr>
          <w:top w:val="nil"/>
          <w:left w:val="nil"/>
          <w:bottom w:val="nil"/>
          <w:right w:val="nil"/>
          <w:between w:val="nil"/>
        </w:pBdr>
        <w:spacing w:after="0" w:line="240" w:lineRule="auto"/>
        <w:rPr>
          <w:b/>
          <w:color w:val="000000"/>
          <w:sz w:val="24"/>
          <w:szCs w:val="24"/>
        </w:rPr>
      </w:pPr>
      <w:r>
        <w:rPr>
          <w:b/>
          <w:color w:val="000000"/>
          <w:sz w:val="24"/>
          <w:szCs w:val="24"/>
        </w:rPr>
        <w:t>Nyttige nettsteder</w:t>
      </w:r>
    </w:p>
    <w:p w14:paraId="50D4681E" w14:textId="77777777" w:rsidR="00CD3F6F" w:rsidRDefault="000E2034">
      <w:pPr>
        <w:numPr>
          <w:ilvl w:val="1"/>
          <w:numId w:val="6"/>
        </w:numPr>
        <w:pBdr>
          <w:top w:val="nil"/>
          <w:left w:val="nil"/>
          <w:bottom w:val="nil"/>
          <w:right w:val="nil"/>
          <w:between w:val="nil"/>
        </w:pBdr>
        <w:spacing w:after="0" w:line="240" w:lineRule="auto"/>
        <w:rPr>
          <w:color w:val="000000"/>
          <w:sz w:val="24"/>
          <w:szCs w:val="24"/>
        </w:rPr>
      </w:pPr>
      <w:hyperlink r:id="rId6">
        <w:r w:rsidR="002107F9">
          <w:rPr>
            <w:color w:val="0563C1"/>
            <w:sz w:val="24"/>
            <w:szCs w:val="24"/>
            <w:u w:val="single"/>
          </w:rPr>
          <w:t>https://korsvoll.osloskolen.no/</w:t>
        </w:r>
      </w:hyperlink>
    </w:p>
    <w:p w14:paraId="7FAB1A84" w14:textId="77777777" w:rsidR="00CD3F6F" w:rsidRDefault="000E2034">
      <w:pPr>
        <w:numPr>
          <w:ilvl w:val="1"/>
          <w:numId w:val="6"/>
        </w:numPr>
        <w:pBdr>
          <w:top w:val="nil"/>
          <w:left w:val="nil"/>
          <w:bottom w:val="nil"/>
          <w:right w:val="nil"/>
          <w:between w:val="nil"/>
        </w:pBdr>
        <w:spacing w:after="0" w:line="240" w:lineRule="auto"/>
        <w:rPr>
          <w:color w:val="000000"/>
          <w:sz w:val="24"/>
          <w:szCs w:val="24"/>
        </w:rPr>
      </w:pPr>
      <w:hyperlink r:id="rId7">
        <w:r w:rsidR="002107F9">
          <w:rPr>
            <w:color w:val="0563C1"/>
            <w:sz w:val="24"/>
            <w:szCs w:val="24"/>
            <w:u w:val="single"/>
          </w:rPr>
          <w:t>https://aktuelt.osloskolen.no/larerik-bruk-av-laringsteknologi/digital-skolehverdag/osloskolens-digitale-skolehverdag/</w:t>
        </w:r>
      </w:hyperlink>
    </w:p>
    <w:p w14:paraId="62252F10" w14:textId="77777777" w:rsidR="00CD3F6F" w:rsidRDefault="000E2034">
      <w:pPr>
        <w:numPr>
          <w:ilvl w:val="1"/>
          <w:numId w:val="6"/>
        </w:numPr>
        <w:pBdr>
          <w:top w:val="nil"/>
          <w:left w:val="nil"/>
          <w:bottom w:val="nil"/>
          <w:right w:val="nil"/>
          <w:between w:val="nil"/>
        </w:pBdr>
        <w:spacing w:after="0" w:line="240" w:lineRule="auto"/>
        <w:rPr>
          <w:color w:val="000000"/>
          <w:sz w:val="24"/>
          <w:szCs w:val="24"/>
        </w:rPr>
      </w:pPr>
      <w:hyperlink r:id="rId8">
        <w:r w:rsidR="002107F9">
          <w:rPr>
            <w:color w:val="0563C1"/>
            <w:sz w:val="24"/>
            <w:szCs w:val="24"/>
            <w:u w:val="single"/>
          </w:rPr>
          <w:t>https://www.udir.no/lk20/overordnet-del/</w:t>
        </w:r>
      </w:hyperlink>
    </w:p>
    <w:p w14:paraId="478B756B" w14:textId="77777777" w:rsidR="00CD3F6F" w:rsidRDefault="000E2034">
      <w:pPr>
        <w:numPr>
          <w:ilvl w:val="1"/>
          <w:numId w:val="6"/>
        </w:numPr>
        <w:pBdr>
          <w:top w:val="nil"/>
          <w:left w:val="nil"/>
          <w:bottom w:val="nil"/>
          <w:right w:val="nil"/>
          <w:between w:val="nil"/>
        </w:pBdr>
        <w:spacing w:after="0" w:line="240" w:lineRule="auto"/>
        <w:rPr>
          <w:color w:val="000000"/>
          <w:sz w:val="24"/>
          <w:szCs w:val="24"/>
        </w:rPr>
      </w:pPr>
      <w:hyperlink r:id="rId9">
        <w:r w:rsidR="002107F9">
          <w:rPr>
            <w:color w:val="0563C1"/>
            <w:sz w:val="24"/>
            <w:szCs w:val="24"/>
            <w:u w:val="single"/>
          </w:rPr>
          <w:t>https://korsvoll.osloskolen.no/om-skolen/rad-og-utvalg/driftsstyret/</w:t>
        </w:r>
      </w:hyperlink>
    </w:p>
    <w:p w14:paraId="4C246655" w14:textId="2A5F22C8" w:rsidR="00CD3F6F" w:rsidRPr="009B663B" w:rsidRDefault="000E2034">
      <w:pPr>
        <w:numPr>
          <w:ilvl w:val="1"/>
          <w:numId w:val="6"/>
        </w:numPr>
        <w:spacing w:after="0" w:line="240" w:lineRule="auto"/>
        <w:rPr>
          <w:color w:val="000000"/>
          <w:sz w:val="24"/>
          <w:szCs w:val="24"/>
        </w:rPr>
      </w:pPr>
      <w:hyperlink r:id="rId10">
        <w:r w:rsidR="002107F9">
          <w:rPr>
            <w:color w:val="0563C1"/>
            <w:sz w:val="24"/>
            <w:szCs w:val="24"/>
            <w:u w:val="single"/>
          </w:rPr>
          <w:t>https://korsvoll.osloskolen.no/om-skolen/rad-og-utvalg/fau/</w:t>
        </w:r>
      </w:hyperlink>
    </w:p>
    <w:p w14:paraId="1EC627DA" w14:textId="6815A177" w:rsidR="009B663B" w:rsidRPr="00927F46" w:rsidRDefault="000E2034">
      <w:pPr>
        <w:numPr>
          <w:ilvl w:val="1"/>
          <w:numId w:val="6"/>
        </w:numPr>
        <w:spacing w:after="0" w:line="240" w:lineRule="auto"/>
        <w:rPr>
          <w:color w:val="000000"/>
          <w:sz w:val="24"/>
          <w:szCs w:val="24"/>
        </w:rPr>
      </w:pPr>
      <w:hyperlink r:id="rId11" w:tgtFrame="_blank" w:history="1">
        <w:r w:rsidR="009B663B">
          <w:rPr>
            <w:rStyle w:val="Hyperkobling"/>
            <w:rFonts w:ascii="Arial" w:hAnsi="Arial" w:cs="Arial"/>
            <w:color w:val="1155CC"/>
            <w:shd w:val="clear" w:color="auto" w:fill="FFFFFF"/>
          </w:rPr>
          <w:t>https://www.oslo.kommune.no/getfile.php/13368717-1589179724/Tjenester%20og%20tilbud/Barnehage/Kvalitet%20i%20barnehagen/For%20ansatte%20i%20barnehagene/Kvalitetsstandarder%20og%20veil</w:t>
        </w:r>
        <w:r w:rsidR="009B663B">
          <w:rPr>
            <w:rStyle w:val="Hyperkobling"/>
            <w:rFonts w:ascii="Arial" w:hAnsi="Arial" w:cs="Arial"/>
            <w:color w:val="1155CC"/>
            <w:shd w:val="clear" w:color="auto" w:fill="FFFFFF"/>
          </w:rPr>
          <w:lastRenderedPageBreak/>
          <w:t>edere/Samarbeid%20og%20sammenheng%20mellom%20barnehage%20og%20skole/Oslostandard%20bhg%20skole%20aks_endelig_mai2020.pdf</w:t>
        </w:r>
      </w:hyperlink>
    </w:p>
    <w:p w14:paraId="20E03C42" w14:textId="2B6663DC" w:rsidR="00927F46" w:rsidRPr="00927F46" w:rsidRDefault="000E2034">
      <w:pPr>
        <w:numPr>
          <w:ilvl w:val="1"/>
          <w:numId w:val="6"/>
        </w:numPr>
        <w:spacing w:after="0" w:line="240" w:lineRule="auto"/>
        <w:rPr>
          <w:color w:val="000000"/>
          <w:sz w:val="24"/>
          <w:szCs w:val="24"/>
        </w:rPr>
      </w:pPr>
      <w:hyperlink r:id="rId12" w:tgtFrame="_blank" w:history="1">
        <w:r w:rsidR="00927F46">
          <w:rPr>
            <w:rStyle w:val="Hyperkobling"/>
            <w:rFonts w:ascii="Arial" w:hAnsi="Arial" w:cs="Arial"/>
            <w:color w:val="1155CC"/>
            <w:shd w:val="clear" w:color="auto" w:fill="FFFFFF"/>
          </w:rPr>
          <w:t>https://www.oslo.kommune.no/skole-og-utdanning/kvalitet-i-osloskolen/samarbeid-mellom-hjem-og-skole/</w:t>
        </w:r>
      </w:hyperlink>
    </w:p>
    <w:p w14:paraId="1211B0A3" w14:textId="0522512B" w:rsidR="00927F46" w:rsidRDefault="000E2034">
      <w:pPr>
        <w:numPr>
          <w:ilvl w:val="1"/>
          <w:numId w:val="6"/>
        </w:numPr>
        <w:spacing w:after="0" w:line="240" w:lineRule="auto"/>
        <w:rPr>
          <w:color w:val="000000"/>
          <w:sz w:val="24"/>
          <w:szCs w:val="24"/>
        </w:rPr>
      </w:pPr>
      <w:hyperlink r:id="rId13" w:tgtFrame="_blank" w:history="1">
        <w:r w:rsidR="00927F46">
          <w:rPr>
            <w:rStyle w:val="Hyperkobling"/>
            <w:rFonts w:ascii="Arial" w:hAnsi="Arial" w:cs="Arial"/>
            <w:color w:val="1155CC"/>
            <w:shd w:val="clear" w:color="auto" w:fill="FFFFFF"/>
          </w:rPr>
          <w:t>https://www.oslo.kommune.no/getfile.php/13332454-1561977774/Tjenester%20og%20tilbud/Skole%20og%20utdanning/Aktivitetsskolen/28.06.2019-UDE_Rammeplan%20Aktivtetskolen%20Oslo.pdf</w:t>
        </w:r>
      </w:hyperlink>
    </w:p>
    <w:p w14:paraId="2B76AA44" w14:textId="77777777" w:rsidR="00CD3F6F" w:rsidRDefault="00CD3F6F">
      <w:pPr>
        <w:spacing w:after="0" w:line="240" w:lineRule="auto"/>
        <w:ind w:left="1440"/>
        <w:rPr>
          <w:color w:val="000000"/>
          <w:sz w:val="24"/>
          <w:szCs w:val="24"/>
        </w:rPr>
      </w:pPr>
    </w:p>
    <w:p w14:paraId="026EAEF3" w14:textId="77777777" w:rsidR="00CD3F6F" w:rsidRDefault="00CD3F6F">
      <w:pPr>
        <w:spacing w:after="0" w:line="240" w:lineRule="auto"/>
        <w:ind w:left="720"/>
        <w:rPr>
          <w:color w:val="000000"/>
          <w:sz w:val="24"/>
          <w:szCs w:val="24"/>
        </w:rPr>
      </w:pPr>
    </w:p>
    <w:p w14:paraId="593E4297" w14:textId="77777777" w:rsidR="00CD3F6F" w:rsidRDefault="00CD3F6F">
      <w:pPr>
        <w:rPr>
          <w:sz w:val="24"/>
          <w:szCs w:val="24"/>
        </w:rPr>
      </w:pPr>
    </w:p>
    <w:sectPr w:rsidR="00CD3F6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11C"/>
    <w:multiLevelType w:val="multilevel"/>
    <w:tmpl w:val="0416329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3B2565"/>
    <w:multiLevelType w:val="multilevel"/>
    <w:tmpl w:val="8364F7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69E1242"/>
    <w:multiLevelType w:val="multilevel"/>
    <w:tmpl w:val="304C1E6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192046"/>
    <w:multiLevelType w:val="multilevel"/>
    <w:tmpl w:val="B5CA9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433DEA"/>
    <w:multiLevelType w:val="multilevel"/>
    <w:tmpl w:val="0E7AC1E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AE7F99"/>
    <w:multiLevelType w:val="multilevel"/>
    <w:tmpl w:val="D4EA957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5E718AA"/>
    <w:multiLevelType w:val="multilevel"/>
    <w:tmpl w:val="DD62A4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31145965">
    <w:abstractNumId w:val="6"/>
  </w:num>
  <w:num w:numId="2" w16cid:durableId="275799570">
    <w:abstractNumId w:val="3"/>
  </w:num>
  <w:num w:numId="3" w16cid:durableId="1496611269">
    <w:abstractNumId w:val="2"/>
  </w:num>
  <w:num w:numId="4" w16cid:durableId="1614290165">
    <w:abstractNumId w:val="4"/>
  </w:num>
  <w:num w:numId="5" w16cid:durableId="1690912781">
    <w:abstractNumId w:val="0"/>
  </w:num>
  <w:num w:numId="6" w16cid:durableId="1405227627">
    <w:abstractNumId w:val="5"/>
  </w:num>
  <w:num w:numId="7" w16cid:durableId="1915510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6F"/>
    <w:rsid w:val="000E2034"/>
    <w:rsid w:val="00134B48"/>
    <w:rsid w:val="00150E8D"/>
    <w:rsid w:val="002107F9"/>
    <w:rsid w:val="00927F46"/>
    <w:rsid w:val="009B663B"/>
    <w:rsid w:val="009E3BFC"/>
    <w:rsid w:val="00A03DCD"/>
    <w:rsid w:val="00AA3DEE"/>
    <w:rsid w:val="00AE0961"/>
    <w:rsid w:val="00BD3D52"/>
    <w:rsid w:val="00C617E4"/>
    <w:rsid w:val="00C66E40"/>
    <w:rsid w:val="00CD3F6F"/>
    <w:rsid w:val="00D6259F"/>
    <w:rsid w:val="00DA248A"/>
    <w:rsid w:val="00E00F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F344"/>
  <w15:docId w15:val="{06A4F99E-AAFC-4F96-97F1-27A438B5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046A79"/>
    <w:pPr>
      <w:spacing w:before="100" w:beforeAutospacing="1" w:after="100" w:afterAutospacing="1"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D411DD"/>
    <w:pPr>
      <w:ind w:left="720"/>
      <w:contextualSpacing/>
    </w:pPr>
  </w:style>
  <w:style w:type="table" w:styleId="Tabellrutenett">
    <w:name w:val="Table Grid"/>
    <w:basedOn w:val="Vanligtabell"/>
    <w:uiPriority w:val="39"/>
    <w:rsid w:val="00412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A64AC"/>
    <w:rPr>
      <w:color w:val="0563C1" w:themeColor="hyperlink"/>
      <w:u w:val="single"/>
    </w:rPr>
  </w:style>
  <w:style w:type="character" w:styleId="Ulstomtale">
    <w:name w:val="Unresolved Mention"/>
    <w:basedOn w:val="Standardskriftforavsnitt"/>
    <w:uiPriority w:val="99"/>
    <w:semiHidden/>
    <w:unhideWhenUsed/>
    <w:rsid w:val="00BA64AC"/>
    <w:rPr>
      <w:color w:val="605E5C"/>
      <w:shd w:val="clear" w:color="auto" w:fill="E1DFDD"/>
    </w:rPr>
  </w:style>
  <w:style w:type="paragraph" w:styleId="Revisjon">
    <w:name w:val="Revision"/>
    <w:hidden/>
    <w:uiPriority w:val="99"/>
    <w:semiHidden/>
    <w:rsid w:val="00D07B04"/>
    <w:pPr>
      <w:spacing w:after="0" w:line="240" w:lineRule="auto"/>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paragraph" w:styleId="Merknadstekst">
    <w:name w:val="annotation text"/>
    <w:basedOn w:val="Normal"/>
    <w:link w:val="MerknadstekstTegn"/>
    <w:uiPriority w:val="99"/>
    <w:unhideWhenUsed/>
    <w:pPr>
      <w:spacing w:line="240" w:lineRule="auto"/>
    </w:pPr>
    <w:rPr>
      <w:sz w:val="20"/>
      <w:szCs w:val="20"/>
    </w:rPr>
  </w:style>
  <w:style w:type="character" w:customStyle="1" w:styleId="MerknadstekstTegn">
    <w:name w:val="Merknadstekst Tegn"/>
    <w:basedOn w:val="Standardskriftforavsnitt"/>
    <w:link w:val="Merknadstekst"/>
    <w:uiPriority w:val="99"/>
    <w:rPr>
      <w:sz w:val="20"/>
      <w:szCs w:val="20"/>
    </w:rPr>
  </w:style>
  <w:style w:type="character" w:styleId="Merknadsreferanse">
    <w:name w:val="annotation reference"/>
    <w:basedOn w:val="Standardskriftforavsnitt"/>
    <w:uiPriority w:val="99"/>
    <w:semiHidden/>
    <w:unhideWhenUsed/>
    <w:rPr>
      <w:sz w:val="16"/>
      <w:szCs w:val="16"/>
    </w:rPr>
  </w:style>
  <w:style w:type="character" w:styleId="Fulgthyperkobling">
    <w:name w:val="FollowedHyperlink"/>
    <w:basedOn w:val="Standardskriftforavsnitt"/>
    <w:uiPriority w:val="99"/>
    <w:semiHidden/>
    <w:unhideWhenUsed/>
    <w:rsid w:val="001739E1"/>
    <w:rPr>
      <w:color w:val="954F72" w:themeColor="followedHyperlink"/>
      <w:u w:val="single"/>
    </w:rPr>
  </w:style>
  <w:style w:type="paragraph" w:styleId="Kommentaremne">
    <w:name w:val="annotation subject"/>
    <w:basedOn w:val="Merknadstekst"/>
    <w:next w:val="Merknadstekst"/>
    <w:link w:val="KommentaremneTegn"/>
    <w:uiPriority w:val="99"/>
    <w:semiHidden/>
    <w:unhideWhenUsed/>
    <w:rsid w:val="00546F3F"/>
    <w:rPr>
      <w:b/>
      <w:bCs/>
    </w:rPr>
  </w:style>
  <w:style w:type="character" w:customStyle="1" w:styleId="KommentaremneTegn">
    <w:name w:val="Kommentaremne Tegn"/>
    <w:basedOn w:val="MerknadstekstTegn"/>
    <w:link w:val="Kommentaremne"/>
    <w:uiPriority w:val="99"/>
    <w:semiHidden/>
    <w:rsid w:val="00546F3F"/>
    <w:rPr>
      <w:b/>
      <w:bCs/>
      <w:sz w:val="20"/>
      <w:szCs w:val="20"/>
    </w:rPr>
  </w:style>
  <w:style w:type="table" w:customStyle="1" w:styleId="a1">
    <w:basedOn w:val="TableNormal0"/>
    <w:pPr>
      <w:spacing w:after="0" w:line="240" w:lineRule="auto"/>
    </w:pPr>
    <w:tblPr>
      <w:tblStyleRowBandSize w:val="1"/>
      <w:tblStyleColBandSize w:val="1"/>
      <w:tblCellMar>
        <w:top w:w="15" w:type="dxa"/>
        <w:left w:w="108" w:type="dxa"/>
        <w:bottom w:w="15" w:type="dxa"/>
        <w:right w:w="108" w:type="dxa"/>
      </w:tblCellMar>
    </w:tblPr>
  </w:style>
  <w:style w:type="table" w:customStyle="1" w:styleId="a2">
    <w:basedOn w:val="TableNormal0"/>
    <w:pPr>
      <w:spacing w:after="0" w:line="240" w:lineRule="auto"/>
    </w:pPr>
    <w:tblPr>
      <w:tblStyleRowBandSize w:val="1"/>
      <w:tblStyleColBandSize w:val="1"/>
      <w:tblCellMar>
        <w:top w:w="15" w:type="dxa"/>
        <w:left w:w="108" w:type="dxa"/>
        <w:bottom w:w="15"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dir.no/lk20/overordnet-del/" TargetMode="External"/><Relationship Id="rId13" Type="http://schemas.openxmlformats.org/officeDocument/2006/relationships/hyperlink" Target="https://www.oslo.kommune.no/getfile.php/13332454-1561977774/Tjenester%20og%20tilbud/Skole%20og%20utdanning/Aktivitetsskolen/28.06.2019-UDE_Rammeplan%20Aktivtetskolen%20Oslo.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aktuelt.osloskolen.no/larerik-bruk-av-laringsteknologi/digital-skolehverdag/osloskolens-digitale-skolehverdag/" TargetMode="External"/><Relationship Id="rId12" Type="http://schemas.openxmlformats.org/officeDocument/2006/relationships/hyperlink" Target="https://www.oslo.kommune.no/skole-og-utdanning/kvalitet-i-osloskolen/samarbeid-mellom-hjem-og-skol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korsvoll.osloskolen.no/" TargetMode="External"/><Relationship Id="rId11" Type="http://schemas.openxmlformats.org/officeDocument/2006/relationships/hyperlink" Target="https://www.oslo.kommune.no/getfile.php/13368717-1589179724/Tjenester%20og%20tilbud/Barnehage/Kvalitet%20i%20barnehagen/For%20ansatte%20i%20barnehagene/Kvalitetsstandarder%20og%20veiledere/Samarbeid%20og%20sammenheng%20mellom%20barnehage%20og%20skole/Oslostandard%20bhg%20skole%20aks_endelig_mai20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orsvoll.osloskolen.no/om-skolen/rad-og-utvalg/fau/" TargetMode="External"/><Relationship Id="rId4" Type="http://schemas.openxmlformats.org/officeDocument/2006/relationships/settings" Target="settings.xml"/><Relationship Id="rId9" Type="http://schemas.openxmlformats.org/officeDocument/2006/relationships/hyperlink" Target="https://korsvoll.osloskolen.no/om-skolen/rad-og-utvalg/driftsstyret/"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v3/rwkcAZw25LqBsUQkrudp+hw==">AMUW2mXDSMo0XNcvre3umHF3j1eEkiZ8zwtb73NPmBxEf0VheEVjhe5ekwNgVybOxt9qv9G/ntyf7EIPbmnZ8k2MrlEiLcsq4DM5SD3QJp77hBzGpSwaZ4M=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3AD395EFCA17224A9E55881757A86413" ma:contentTypeVersion="" ma:contentTypeDescription="Opprett et nytt dokument." ma:contentTypeScope="" ma:versionID="44b9d8391c3d2a45c864ebfcc9189f55">
  <xsd:schema xmlns:xsd="http://www.w3.org/2001/XMLSchema" xmlns:xs="http://www.w3.org/2001/XMLSchema" xmlns:p="http://schemas.microsoft.com/office/2006/metadata/properties" xmlns:ns2="04c60551-6c61-4dd0-9603-3ab37e2fff13" xmlns:ns3="a072d927-66fa-4a53-a1cf-dedab370f8d0" targetNamespace="http://schemas.microsoft.com/office/2006/metadata/properties" ma:root="true" ma:fieldsID="48496f197fe0e69b8bc8902826d0d7c0" ns2:_="" ns3:_="">
    <xsd:import namespace="04c60551-6c61-4dd0-9603-3ab37e2fff13"/>
    <xsd:import namespace="a072d927-66fa-4a53-a1cf-dedab370f8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60551-6c61-4dd0-9603-3ab37e2ff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d2bf785b-8fef-4b70-b2f9-38d45fd2cc1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72d927-66fa-4a53-a1cf-dedab370f8d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37eef87-0605-4070-b834-a41f2e4621f6}" ma:internalName="TaxCatchAll" ma:showField="CatchAllData" ma:web="a072d927-66fa-4a53-a1cf-dedab370f8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c60551-6c61-4dd0-9603-3ab37e2fff13">
      <Terms xmlns="http://schemas.microsoft.com/office/infopath/2007/PartnerControls"/>
    </lcf76f155ced4ddcb4097134ff3c332f>
    <TaxCatchAll xmlns="a072d927-66fa-4a53-a1cf-dedab370f8d0"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9E200C-63EB-43DF-B7F5-D4A1D9AF6707}"/>
</file>

<file path=customXml/itemProps3.xml><?xml version="1.0" encoding="utf-8"?>
<ds:datastoreItem xmlns:ds="http://schemas.openxmlformats.org/officeDocument/2006/customXml" ds:itemID="{BDDBBBD6-4EAF-4FEC-A782-40E2A156BDF5}"/>
</file>

<file path=customXml/itemProps4.xml><?xml version="1.0" encoding="utf-8"?>
<ds:datastoreItem xmlns:ds="http://schemas.openxmlformats.org/officeDocument/2006/customXml" ds:itemID="{9299BAD8-8BB7-4A68-9764-EF55875C45BC}"/>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6682</Characters>
  <Application>Microsoft Office Word</Application>
  <DocSecurity>4</DocSecurity>
  <Lines>55</Lines>
  <Paragraphs>15</Paragraphs>
  <ScaleCrop>false</ScaleCrop>
  <Company>Statsbygg</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Solberg, Gyda</dc:creator>
  <cp:lastModifiedBy>Svein Søvde</cp:lastModifiedBy>
  <cp:revision>2</cp:revision>
  <dcterms:created xsi:type="dcterms:W3CDTF">2023-02-15T12:08:00Z</dcterms:created>
  <dcterms:modified xsi:type="dcterms:W3CDTF">2023-02-15T12:08:00Z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12811f-b717-4099-a412-3cacd3519ab9_Enabled">
    <vt:lpwstr>true</vt:lpwstr>
  </property>
  <property fmtid="{D5CDD505-2E9C-101B-9397-08002B2CF9AE}" pid="3" name="MSIP_Label_4012811f-b717-4099-a412-3cacd3519ab9_SetDate">
    <vt:lpwstr>2022-10-04T19:31:10Z</vt:lpwstr>
  </property>
  <property fmtid="{D5CDD505-2E9C-101B-9397-08002B2CF9AE}" pid="4" name="MSIP_Label_4012811f-b717-4099-a412-3cacd3519ab9_Method">
    <vt:lpwstr>Privileged</vt:lpwstr>
  </property>
  <property fmtid="{D5CDD505-2E9C-101B-9397-08002B2CF9AE}" pid="5" name="MSIP_Label_4012811f-b717-4099-a412-3cacd3519ab9_Name">
    <vt:lpwstr>Åpen</vt:lpwstr>
  </property>
  <property fmtid="{D5CDD505-2E9C-101B-9397-08002B2CF9AE}" pid="6" name="MSIP_Label_4012811f-b717-4099-a412-3cacd3519ab9_SiteId">
    <vt:lpwstr>1ec46890-73f8-4a2a-9b2c-9a6611f1c922</vt:lpwstr>
  </property>
  <property fmtid="{D5CDD505-2E9C-101B-9397-08002B2CF9AE}" pid="7" name="MSIP_Label_4012811f-b717-4099-a412-3cacd3519ab9_ActionId">
    <vt:lpwstr>2fd66ec6-3aca-4a2e-b018-55f5176c6847</vt:lpwstr>
  </property>
  <property fmtid="{D5CDD505-2E9C-101B-9397-08002B2CF9AE}" pid="8" name="MSIP_Label_4012811f-b717-4099-a412-3cacd3519ab9_ContentBits">
    <vt:lpwstr>0</vt:lpwstr>
  </property>
  <property fmtid="{D5CDD505-2E9C-101B-9397-08002B2CF9AE}" pid="9" name="ContentTypeId">
    <vt:lpwstr>0x0101003AD395EFCA17224A9E55881757A86413</vt:lpwstr>
  </property>
</Properties>
</file>